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3E827F52" w14:textId="77777777" w:rsidR="001344DE" w:rsidRDefault="001344DE" w:rsidP="001344DE">
          <w:pPr>
            <w:spacing w:after="120" w:line="20" w:lineRule="atLeast"/>
            <w:contextualSpacing/>
            <w:jc w:val="center"/>
            <w:rPr>
              <w:rFonts w:cstheme="minorHAnsi"/>
              <w:b/>
              <w:bCs/>
              <w:sz w:val="24"/>
              <w:szCs w:val="24"/>
            </w:rPr>
          </w:pPr>
        </w:p>
        <w:p w14:paraId="5BB16029" w14:textId="77777777" w:rsidR="001344DE" w:rsidRDefault="001344DE" w:rsidP="001344DE">
          <w:pPr>
            <w:spacing w:after="120" w:line="20" w:lineRule="atLeast"/>
            <w:contextualSpacing/>
            <w:jc w:val="center"/>
            <w:rPr>
              <w:rFonts w:cstheme="minorHAnsi"/>
              <w:b/>
              <w:bCs/>
              <w:sz w:val="24"/>
              <w:szCs w:val="24"/>
            </w:rPr>
          </w:pPr>
        </w:p>
        <w:p w14:paraId="54D664BE" w14:textId="77777777" w:rsidR="001344DE" w:rsidRDefault="001344DE" w:rsidP="001344DE">
          <w:pPr>
            <w:spacing w:after="120" w:line="20" w:lineRule="atLeast"/>
            <w:contextualSpacing/>
            <w:jc w:val="center"/>
            <w:rPr>
              <w:rFonts w:cstheme="minorHAnsi"/>
              <w:b/>
              <w:bCs/>
              <w:sz w:val="24"/>
              <w:szCs w:val="24"/>
            </w:rPr>
          </w:pPr>
        </w:p>
        <w:p w14:paraId="1F28940F" w14:textId="77777777" w:rsidR="001344DE" w:rsidRDefault="001344DE" w:rsidP="001344DE">
          <w:pPr>
            <w:spacing w:after="120" w:line="20" w:lineRule="atLeast"/>
            <w:contextualSpacing/>
            <w:jc w:val="center"/>
            <w:rPr>
              <w:rFonts w:cstheme="minorHAnsi"/>
              <w:b/>
              <w:bCs/>
              <w:sz w:val="24"/>
              <w:szCs w:val="24"/>
            </w:rPr>
          </w:pPr>
        </w:p>
        <w:p w14:paraId="00B8A79E" w14:textId="77777777" w:rsidR="001344DE" w:rsidRDefault="001344DE" w:rsidP="001344DE">
          <w:pPr>
            <w:spacing w:after="120" w:line="20" w:lineRule="atLeast"/>
            <w:contextualSpacing/>
            <w:jc w:val="center"/>
            <w:rPr>
              <w:rFonts w:cstheme="minorHAnsi"/>
              <w:b/>
              <w:bCs/>
              <w:sz w:val="24"/>
              <w:szCs w:val="24"/>
            </w:rPr>
          </w:pPr>
        </w:p>
        <w:p w14:paraId="5A4A694A" w14:textId="77777777" w:rsidR="001344DE" w:rsidRDefault="001344DE" w:rsidP="001344DE">
          <w:pPr>
            <w:spacing w:after="120" w:line="20" w:lineRule="atLeast"/>
            <w:contextualSpacing/>
            <w:jc w:val="center"/>
            <w:rPr>
              <w:rFonts w:cstheme="minorHAnsi"/>
              <w:b/>
              <w:bCs/>
              <w:sz w:val="24"/>
              <w:szCs w:val="24"/>
            </w:rPr>
          </w:pPr>
        </w:p>
        <w:p w14:paraId="2D29B7D6" w14:textId="77777777" w:rsidR="001344DE" w:rsidRDefault="001344DE" w:rsidP="001344DE">
          <w:pPr>
            <w:spacing w:after="120" w:line="20" w:lineRule="atLeast"/>
            <w:contextualSpacing/>
            <w:jc w:val="center"/>
            <w:rPr>
              <w:rFonts w:cstheme="minorHAnsi"/>
              <w:b/>
              <w:bCs/>
              <w:sz w:val="24"/>
              <w:szCs w:val="24"/>
            </w:rPr>
          </w:pPr>
        </w:p>
        <w:p w14:paraId="6C669F83" w14:textId="77777777" w:rsidR="001344DE" w:rsidRDefault="001344DE" w:rsidP="001344DE">
          <w:pPr>
            <w:spacing w:after="120" w:line="20" w:lineRule="atLeast"/>
            <w:contextualSpacing/>
            <w:jc w:val="center"/>
            <w:rPr>
              <w:rFonts w:cstheme="minorHAnsi"/>
              <w:b/>
              <w:bCs/>
              <w:sz w:val="24"/>
              <w:szCs w:val="24"/>
            </w:rPr>
          </w:pPr>
        </w:p>
        <w:p w14:paraId="4AD6C00D" w14:textId="77777777" w:rsidR="001344DE" w:rsidRDefault="001344DE" w:rsidP="001344DE">
          <w:pPr>
            <w:spacing w:after="120" w:line="20" w:lineRule="atLeast"/>
            <w:contextualSpacing/>
            <w:jc w:val="center"/>
            <w:rPr>
              <w:rFonts w:cstheme="minorHAnsi"/>
              <w:b/>
              <w:bCs/>
              <w:sz w:val="24"/>
              <w:szCs w:val="24"/>
            </w:rPr>
          </w:pPr>
        </w:p>
        <w:p w14:paraId="2F3E6C76" w14:textId="77777777" w:rsidR="001344DE" w:rsidRDefault="001344DE" w:rsidP="001344DE">
          <w:pPr>
            <w:spacing w:after="120" w:line="20" w:lineRule="atLeast"/>
            <w:contextualSpacing/>
            <w:jc w:val="center"/>
            <w:rPr>
              <w:rFonts w:cstheme="minorHAnsi"/>
              <w:b/>
              <w:bCs/>
              <w:sz w:val="24"/>
              <w:szCs w:val="24"/>
            </w:rPr>
          </w:pPr>
        </w:p>
        <w:p w14:paraId="3D6519FD" w14:textId="77777777" w:rsidR="001344DE" w:rsidRDefault="001344DE" w:rsidP="001344DE">
          <w:pPr>
            <w:spacing w:after="120" w:line="20" w:lineRule="atLeast"/>
            <w:contextualSpacing/>
            <w:jc w:val="center"/>
            <w:rPr>
              <w:rFonts w:cstheme="minorHAnsi"/>
              <w:b/>
              <w:bCs/>
              <w:sz w:val="24"/>
              <w:szCs w:val="24"/>
            </w:rPr>
          </w:pPr>
        </w:p>
        <w:p w14:paraId="04C6AAE6" w14:textId="77777777" w:rsidR="001344DE" w:rsidRDefault="001344DE" w:rsidP="001344DE">
          <w:pPr>
            <w:spacing w:after="120" w:line="20" w:lineRule="atLeast"/>
            <w:contextualSpacing/>
            <w:jc w:val="center"/>
            <w:rPr>
              <w:rFonts w:cstheme="minorHAnsi"/>
              <w:b/>
              <w:bCs/>
              <w:sz w:val="24"/>
              <w:szCs w:val="24"/>
            </w:rPr>
          </w:pPr>
        </w:p>
        <w:p w14:paraId="3E606E73" w14:textId="77777777" w:rsidR="001344DE" w:rsidRDefault="001344DE" w:rsidP="001344DE">
          <w:pPr>
            <w:spacing w:after="120" w:line="20" w:lineRule="atLeast"/>
            <w:contextualSpacing/>
            <w:jc w:val="center"/>
            <w:rPr>
              <w:rFonts w:cstheme="minorHAnsi"/>
              <w:b/>
              <w:bCs/>
              <w:sz w:val="24"/>
              <w:szCs w:val="24"/>
            </w:rPr>
          </w:pPr>
        </w:p>
        <w:p w14:paraId="25C6C47B" w14:textId="77777777" w:rsidR="001344DE" w:rsidRDefault="001344DE" w:rsidP="001344DE">
          <w:pPr>
            <w:spacing w:after="120" w:line="20" w:lineRule="atLeast"/>
            <w:contextualSpacing/>
            <w:jc w:val="center"/>
            <w:rPr>
              <w:rFonts w:cstheme="minorHAnsi"/>
              <w:b/>
              <w:bCs/>
              <w:sz w:val="24"/>
              <w:szCs w:val="24"/>
            </w:rPr>
          </w:pPr>
        </w:p>
        <w:p w14:paraId="3D53D977" w14:textId="77777777" w:rsidR="001344DE" w:rsidRDefault="001344DE" w:rsidP="001344DE">
          <w:pPr>
            <w:spacing w:after="120" w:line="20" w:lineRule="atLeast"/>
            <w:contextualSpacing/>
            <w:jc w:val="center"/>
            <w:rPr>
              <w:rFonts w:cstheme="minorHAnsi"/>
              <w:b/>
              <w:bCs/>
              <w:sz w:val="24"/>
              <w:szCs w:val="24"/>
            </w:rPr>
          </w:pPr>
        </w:p>
        <w:p w14:paraId="77A11F10" w14:textId="77777777" w:rsidR="001344DE" w:rsidRDefault="001344DE" w:rsidP="001344DE">
          <w:pPr>
            <w:spacing w:after="120" w:line="20" w:lineRule="atLeast"/>
            <w:contextualSpacing/>
            <w:jc w:val="center"/>
            <w:rPr>
              <w:rFonts w:cstheme="minorHAnsi"/>
              <w:b/>
              <w:bCs/>
              <w:sz w:val="24"/>
              <w:szCs w:val="24"/>
            </w:rPr>
          </w:pPr>
        </w:p>
        <w:p w14:paraId="39594535" w14:textId="77777777" w:rsidR="001344DE" w:rsidRDefault="001344DE" w:rsidP="001344DE">
          <w:pPr>
            <w:spacing w:after="120" w:line="20" w:lineRule="atLeast"/>
            <w:contextualSpacing/>
            <w:jc w:val="center"/>
            <w:rPr>
              <w:rFonts w:cstheme="minorHAnsi"/>
              <w:b/>
              <w:bCs/>
              <w:sz w:val="24"/>
              <w:szCs w:val="24"/>
            </w:rPr>
          </w:pPr>
        </w:p>
        <w:p w14:paraId="6EE8777F" w14:textId="77777777" w:rsidR="001344DE" w:rsidRDefault="001344DE" w:rsidP="001344DE">
          <w:pPr>
            <w:spacing w:after="120" w:line="20" w:lineRule="atLeast"/>
            <w:contextualSpacing/>
            <w:jc w:val="center"/>
            <w:rPr>
              <w:rFonts w:cstheme="minorHAnsi"/>
              <w:b/>
              <w:bCs/>
              <w:sz w:val="24"/>
              <w:szCs w:val="24"/>
            </w:rPr>
          </w:pPr>
        </w:p>
        <w:p w14:paraId="1D1BF965" w14:textId="5E3CED9C" w:rsidR="00D526C8" w:rsidRPr="00677AF1" w:rsidRDefault="001344DE" w:rsidP="001344DE">
          <w:pPr>
            <w:spacing w:after="120" w:line="20" w:lineRule="atLeast"/>
            <w:contextualSpacing/>
            <w:jc w:val="center"/>
            <w:rPr>
              <w:rFonts w:cstheme="minorHAnsi"/>
              <w:b/>
              <w:bCs/>
              <w:sz w:val="28"/>
              <w:szCs w:val="28"/>
            </w:rPr>
          </w:pPr>
          <w:r>
            <w:rPr>
              <w:rFonts w:cstheme="minorHAnsi"/>
              <w:b/>
              <w:bCs/>
              <w:sz w:val="28"/>
              <w:szCs w:val="28"/>
            </w:rPr>
            <w:t>SUPAPRASTINTO</w:t>
          </w:r>
          <w:r w:rsidRPr="001344DE">
            <w:rPr>
              <w:rFonts w:cstheme="minorHAnsi"/>
              <w:b/>
              <w:bCs/>
              <w:sz w:val="28"/>
              <w:szCs w:val="28"/>
            </w:rPr>
            <w:t xml:space="preserve"> </w:t>
          </w:r>
          <w:r w:rsidRPr="00677AF1">
            <w:rPr>
              <w:rFonts w:cstheme="minorHAnsi"/>
              <w:b/>
              <w:bCs/>
              <w:sz w:val="28"/>
              <w:szCs w:val="28"/>
            </w:rPr>
            <w:t xml:space="preserve">VIEŠOJO </w:t>
          </w:r>
          <w:r w:rsidR="00063144" w:rsidRPr="00677AF1">
            <w:rPr>
              <w:rFonts w:cstheme="minorHAnsi"/>
              <w:b/>
              <w:bCs/>
              <w:sz w:val="28"/>
              <w:szCs w:val="28"/>
            </w:rPr>
            <w:t>PIRKIMO „</w:t>
          </w:r>
          <w:r w:rsidR="00063144" w:rsidRPr="00063144">
            <w:rPr>
              <w:rFonts w:cstheme="minorHAnsi"/>
              <w:b/>
              <w:bCs/>
              <w:sz w:val="28"/>
              <w:szCs w:val="28"/>
            </w:rPr>
            <w:t>VANDENS TIEKIMO IR NUOTEKŲ TVARKYMO INFRASTRUKTŪROS PLĖTRA KUPIŠKIO RAJONE</w:t>
          </w:r>
          <w:r w:rsidR="00063144" w:rsidRPr="00677AF1">
            <w:rPr>
              <w:rFonts w:cstheme="minorHAnsi"/>
              <w:b/>
              <w:bCs/>
              <w:sz w:val="28"/>
              <w:szCs w:val="28"/>
            </w:rPr>
            <w:t>“</w:t>
          </w:r>
        </w:p>
        <w:p w14:paraId="18ACC6AD" w14:textId="1019AD9D" w:rsidR="00D526C8" w:rsidRPr="00677AF1" w:rsidRDefault="001344DE" w:rsidP="004E4612">
          <w:pPr>
            <w:spacing w:after="120" w:line="20" w:lineRule="atLeast"/>
            <w:contextualSpacing/>
            <w:jc w:val="center"/>
            <w:rPr>
              <w:rFonts w:cstheme="minorHAnsi"/>
              <w:b/>
              <w:bCs/>
              <w:sz w:val="28"/>
              <w:szCs w:val="28"/>
            </w:rPr>
          </w:pPr>
          <w:r w:rsidRPr="00677AF1">
            <w:rPr>
              <w:rFonts w:cstheme="minorHAnsi"/>
              <w:b/>
              <w:bCs/>
              <w:sz w:val="28"/>
              <w:szCs w:val="28"/>
            </w:rPr>
            <w:t xml:space="preserve">ATVIRO KONKURSO SPECIALIOSIOS </w:t>
          </w:r>
          <w:r w:rsidR="00D526C8" w:rsidRPr="00677AF1">
            <w:rPr>
              <w:rFonts w:cstheme="minorHAnsi"/>
              <w:b/>
              <w:bCs/>
              <w:sz w:val="28"/>
              <w:szCs w:val="28"/>
            </w:rPr>
            <w:t>SĄLYGOS</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68F36BCE" w14:textId="709D8B71" w:rsidR="00454482"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37000386" w:history="1">
                <w:r w:rsidR="00454482" w:rsidRPr="004A0F96">
                  <w:rPr>
                    <w:rStyle w:val="Hipersaitas"/>
                    <w:rFonts w:cstheme="minorHAnsi"/>
                    <w:noProof/>
                  </w:rPr>
                  <w:t>1.</w:t>
                </w:r>
                <w:r w:rsidR="00454482">
                  <w:rPr>
                    <w:noProof/>
                    <w:kern w:val="2"/>
                    <w:sz w:val="24"/>
                    <w:szCs w:val="24"/>
                    <w14:ligatures w14:val="standardContextual"/>
                  </w:rPr>
                  <w:tab/>
                </w:r>
                <w:r w:rsidR="00454482" w:rsidRPr="004A0F96">
                  <w:rPr>
                    <w:rStyle w:val="Hipersaitas"/>
                    <w:rFonts w:cstheme="minorHAnsi"/>
                    <w:noProof/>
                  </w:rPr>
                  <w:t>Bendra informacija</w:t>
                </w:r>
                <w:r w:rsidR="00454482">
                  <w:rPr>
                    <w:noProof/>
                    <w:webHidden/>
                  </w:rPr>
                  <w:tab/>
                </w:r>
                <w:r w:rsidR="00454482">
                  <w:rPr>
                    <w:noProof/>
                    <w:webHidden/>
                  </w:rPr>
                  <w:fldChar w:fldCharType="begin"/>
                </w:r>
                <w:r w:rsidR="00454482">
                  <w:rPr>
                    <w:noProof/>
                    <w:webHidden/>
                  </w:rPr>
                  <w:instrText xml:space="preserve"> PAGEREF _Toc237000386 \h </w:instrText>
                </w:r>
                <w:r w:rsidR="00454482">
                  <w:rPr>
                    <w:noProof/>
                    <w:webHidden/>
                  </w:rPr>
                </w:r>
                <w:r w:rsidR="00454482">
                  <w:rPr>
                    <w:noProof/>
                    <w:webHidden/>
                  </w:rPr>
                  <w:fldChar w:fldCharType="separate"/>
                </w:r>
                <w:r w:rsidR="00454482">
                  <w:rPr>
                    <w:noProof/>
                    <w:webHidden/>
                  </w:rPr>
                  <w:t>0</w:t>
                </w:r>
                <w:r w:rsidR="00454482">
                  <w:rPr>
                    <w:noProof/>
                    <w:webHidden/>
                  </w:rPr>
                  <w:fldChar w:fldCharType="end"/>
                </w:r>
              </w:hyperlink>
            </w:p>
            <w:p w14:paraId="5D7B9EF1" w14:textId="55FB2E5C" w:rsidR="00454482" w:rsidRDefault="00454482">
              <w:pPr>
                <w:pStyle w:val="Turinys1"/>
                <w:rPr>
                  <w:noProof/>
                  <w:kern w:val="2"/>
                  <w:sz w:val="24"/>
                  <w:szCs w:val="24"/>
                  <w14:ligatures w14:val="standardContextual"/>
                </w:rPr>
              </w:pPr>
              <w:hyperlink w:anchor="_Toc237000387" w:history="1">
                <w:r w:rsidRPr="004A0F96">
                  <w:rPr>
                    <w:rStyle w:val="Hipersaitas"/>
                    <w:rFonts w:ascii="Calibri" w:hAnsi="Calibri" w:cs="Calibri"/>
                    <w:noProof/>
                  </w:rPr>
                  <w:t>2</w:t>
                </w:r>
                <w:r w:rsidRPr="004A0F96">
                  <w:rPr>
                    <w:rStyle w:val="Hipersaitas"/>
                    <w:noProof/>
                  </w:rPr>
                  <w:t xml:space="preserve">. </w:t>
                </w:r>
                <w:r w:rsidRPr="004A0F96">
                  <w:rPr>
                    <w:rStyle w:val="Hipersaitas"/>
                    <w:rFonts w:cstheme="minorHAnsi"/>
                    <w:noProof/>
                  </w:rPr>
                  <w:t>Pirkimo objektas</w:t>
                </w:r>
                <w:r>
                  <w:rPr>
                    <w:noProof/>
                    <w:webHidden/>
                  </w:rPr>
                  <w:tab/>
                </w:r>
                <w:r>
                  <w:rPr>
                    <w:noProof/>
                    <w:webHidden/>
                  </w:rPr>
                  <w:fldChar w:fldCharType="begin"/>
                </w:r>
                <w:r>
                  <w:rPr>
                    <w:noProof/>
                    <w:webHidden/>
                  </w:rPr>
                  <w:instrText xml:space="preserve"> PAGEREF _Toc237000387 \h </w:instrText>
                </w:r>
                <w:r>
                  <w:rPr>
                    <w:noProof/>
                    <w:webHidden/>
                  </w:rPr>
                </w:r>
                <w:r>
                  <w:rPr>
                    <w:noProof/>
                    <w:webHidden/>
                  </w:rPr>
                  <w:fldChar w:fldCharType="separate"/>
                </w:r>
                <w:r>
                  <w:rPr>
                    <w:noProof/>
                    <w:webHidden/>
                  </w:rPr>
                  <w:t>0</w:t>
                </w:r>
                <w:r>
                  <w:rPr>
                    <w:noProof/>
                    <w:webHidden/>
                  </w:rPr>
                  <w:fldChar w:fldCharType="end"/>
                </w:r>
              </w:hyperlink>
            </w:p>
            <w:p w14:paraId="6A8D6CF9" w14:textId="2BC760A9" w:rsidR="00454482" w:rsidRDefault="00454482">
              <w:pPr>
                <w:pStyle w:val="Turinys1"/>
                <w:rPr>
                  <w:noProof/>
                  <w:kern w:val="2"/>
                  <w:sz w:val="24"/>
                  <w:szCs w:val="24"/>
                  <w14:ligatures w14:val="standardContextual"/>
                </w:rPr>
              </w:pPr>
              <w:hyperlink w:anchor="_Toc237000388" w:history="1">
                <w:r w:rsidRPr="004A0F96">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_Toc237000388 \h </w:instrText>
                </w:r>
                <w:r>
                  <w:rPr>
                    <w:noProof/>
                    <w:webHidden/>
                  </w:rPr>
                </w:r>
                <w:r>
                  <w:rPr>
                    <w:noProof/>
                    <w:webHidden/>
                  </w:rPr>
                  <w:fldChar w:fldCharType="separate"/>
                </w:r>
                <w:r>
                  <w:rPr>
                    <w:noProof/>
                    <w:webHidden/>
                  </w:rPr>
                  <w:t>0</w:t>
                </w:r>
                <w:r>
                  <w:rPr>
                    <w:noProof/>
                    <w:webHidden/>
                  </w:rPr>
                  <w:fldChar w:fldCharType="end"/>
                </w:r>
              </w:hyperlink>
            </w:p>
            <w:p w14:paraId="4E9A7C1A" w14:textId="53F86960" w:rsidR="00454482" w:rsidRDefault="00454482">
              <w:pPr>
                <w:pStyle w:val="Turinys1"/>
                <w:rPr>
                  <w:noProof/>
                  <w:kern w:val="2"/>
                  <w:sz w:val="24"/>
                  <w:szCs w:val="24"/>
                  <w14:ligatures w14:val="standardContextual"/>
                </w:rPr>
              </w:pPr>
              <w:hyperlink w:anchor="_Toc237000389" w:history="1">
                <w:r w:rsidRPr="004A0F96">
                  <w:rPr>
                    <w:rStyle w:val="Hipersaitas"/>
                    <w:rFonts w:cstheme="majorHAnsi"/>
                    <w:noProof/>
                  </w:rPr>
                  <w:t xml:space="preserve">4. </w:t>
                </w:r>
                <w:r w:rsidRPr="004A0F96">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_Toc237000389 \h </w:instrText>
                </w:r>
                <w:r>
                  <w:rPr>
                    <w:noProof/>
                    <w:webHidden/>
                  </w:rPr>
                </w:r>
                <w:r>
                  <w:rPr>
                    <w:noProof/>
                    <w:webHidden/>
                  </w:rPr>
                  <w:fldChar w:fldCharType="separate"/>
                </w:r>
                <w:r>
                  <w:rPr>
                    <w:noProof/>
                    <w:webHidden/>
                  </w:rPr>
                  <w:t>0</w:t>
                </w:r>
                <w:r>
                  <w:rPr>
                    <w:noProof/>
                    <w:webHidden/>
                  </w:rPr>
                  <w:fldChar w:fldCharType="end"/>
                </w:r>
              </w:hyperlink>
            </w:p>
            <w:p w14:paraId="1797BDA6" w14:textId="28062C5B" w:rsidR="00454482" w:rsidRDefault="00454482">
              <w:pPr>
                <w:pStyle w:val="Turinys1"/>
                <w:rPr>
                  <w:noProof/>
                  <w:kern w:val="2"/>
                  <w:sz w:val="24"/>
                  <w:szCs w:val="24"/>
                  <w14:ligatures w14:val="standardContextual"/>
                </w:rPr>
              </w:pPr>
              <w:hyperlink w:anchor="_Toc237000390" w:history="1">
                <w:r w:rsidRPr="004A0F96">
                  <w:rPr>
                    <w:rStyle w:val="Hipersaitas"/>
                    <w:rFonts w:cstheme="minorHAnsi"/>
                    <w:noProof/>
                  </w:rPr>
                  <w:t>5.</w:t>
                </w:r>
                <w:r w:rsidRPr="004A0F96">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_Toc237000390 \h </w:instrText>
                </w:r>
                <w:r>
                  <w:rPr>
                    <w:noProof/>
                    <w:webHidden/>
                  </w:rPr>
                </w:r>
                <w:r>
                  <w:rPr>
                    <w:noProof/>
                    <w:webHidden/>
                  </w:rPr>
                  <w:fldChar w:fldCharType="separate"/>
                </w:r>
                <w:r>
                  <w:rPr>
                    <w:noProof/>
                    <w:webHidden/>
                  </w:rPr>
                  <w:t>0</w:t>
                </w:r>
                <w:r>
                  <w:rPr>
                    <w:noProof/>
                    <w:webHidden/>
                  </w:rPr>
                  <w:fldChar w:fldCharType="end"/>
                </w:r>
              </w:hyperlink>
            </w:p>
            <w:p w14:paraId="335358BB" w14:textId="2D635114" w:rsidR="00454482" w:rsidRDefault="00454482">
              <w:pPr>
                <w:pStyle w:val="Turinys1"/>
                <w:rPr>
                  <w:noProof/>
                  <w:kern w:val="2"/>
                  <w:sz w:val="24"/>
                  <w:szCs w:val="24"/>
                  <w14:ligatures w14:val="standardContextual"/>
                </w:rPr>
              </w:pPr>
              <w:hyperlink w:anchor="_Toc237000391" w:history="1">
                <w:r w:rsidRPr="004A0F96">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_Toc237000391 \h </w:instrText>
                </w:r>
                <w:r>
                  <w:rPr>
                    <w:noProof/>
                    <w:webHidden/>
                  </w:rPr>
                </w:r>
                <w:r>
                  <w:rPr>
                    <w:noProof/>
                    <w:webHidden/>
                  </w:rPr>
                  <w:fldChar w:fldCharType="separate"/>
                </w:r>
                <w:r>
                  <w:rPr>
                    <w:noProof/>
                    <w:webHidden/>
                  </w:rPr>
                  <w:t>0</w:t>
                </w:r>
                <w:r>
                  <w:rPr>
                    <w:noProof/>
                    <w:webHidden/>
                  </w:rPr>
                  <w:fldChar w:fldCharType="end"/>
                </w:r>
              </w:hyperlink>
            </w:p>
            <w:p w14:paraId="1F7FC618" w14:textId="2D495D12" w:rsidR="00454482" w:rsidRDefault="00454482">
              <w:pPr>
                <w:pStyle w:val="Turinys1"/>
                <w:tabs>
                  <w:tab w:val="left" w:pos="720"/>
                </w:tabs>
                <w:rPr>
                  <w:noProof/>
                  <w:kern w:val="2"/>
                  <w:sz w:val="24"/>
                  <w:szCs w:val="24"/>
                  <w14:ligatures w14:val="standardContextual"/>
                </w:rPr>
              </w:pPr>
              <w:hyperlink w:anchor="_Toc237000392" w:history="1">
                <w:r w:rsidRPr="004A0F96">
                  <w:rPr>
                    <w:rStyle w:val="Hipersaitas"/>
                    <w:rFonts w:eastAsia="Calibri" w:cstheme="minorHAnsi"/>
                    <w:noProof/>
                  </w:rPr>
                  <w:t>7.</w:t>
                </w:r>
                <w:r>
                  <w:rPr>
                    <w:noProof/>
                    <w:kern w:val="2"/>
                    <w:sz w:val="24"/>
                    <w:szCs w:val="24"/>
                    <w14:ligatures w14:val="standardContextual"/>
                  </w:rPr>
                  <w:tab/>
                </w:r>
                <w:r w:rsidRPr="004A0F96">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_Toc237000392 \h </w:instrText>
                </w:r>
                <w:r>
                  <w:rPr>
                    <w:noProof/>
                    <w:webHidden/>
                  </w:rPr>
                </w:r>
                <w:r>
                  <w:rPr>
                    <w:noProof/>
                    <w:webHidden/>
                  </w:rPr>
                  <w:fldChar w:fldCharType="separate"/>
                </w:r>
                <w:r>
                  <w:rPr>
                    <w:noProof/>
                    <w:webHidden/>
                  </w:rPr>
                  <w:t>0</w:t>
                </w:r>
                <w:r>
                  <w:rPr>
                    <w:noProof/>
                    <w:webHidden/>
                  </w:rPr>
                  <w:fldChar w:fldCharType="end"/>
                </w:r>
              </w:hyperlink>
            </w:p>
            <w:p w14:paraId="03DF3720" w14:textId="577C168D" w:rsidR="00454482" w:rsidRDefault="00454482">
              <w:pPr>
                <w:pStyle w:val="Turinys1"/>
                <w:tabs>
                  <w:tab w:val="left" w:pos="720"/>
                </w:tabs>
                <w:rPr>
                  <w:noProof/>
                  <w:kern w:val="2"/>
                  <w:sz w:val="24"/>
                  <w:szCs w:val="24"/>
                  <w14:ligatures w14:val="standardContextual"/>
                </w:rPr>
              </w:pPr>
              <w:hyperlink w:anchor="_Toc237000393" w:history="1">
                <w:r w:rsidRPr="004A0F96">
                  <w:rPr>
                    <w:rStyle w:val="Hipersaitas"/>
                    <w:rFonts w:cstheme="minorHAnsi"/>
                    <w:noProof/>
                  </w:rPr>
                  <w:t>8.</w:t>
                </w:r>
                <w:r>
                  <w:rPr>
                    <w:noProof/>
                    <w:kern w:val="2"/>
                    <w:sz w:val="24"/>
                    <w:szCs w:val="24"/>
                    <w14:ligatures w14:val="standardContextual"/>
                  </w:rPr>
                  <w:tab/>
                </w:r>
                <w:r w:rsidRPr="004A0F96">
                  <w:rPr>
                    <w:rStyle w:val="Hipersaitas"/>
                    <w:rFonts w:cstheme="minorHAnsi"/>
                    <w:noProof/>
                  </w:rPr>
                  <w:t>Elektroninis aukcionas</w:t>
                </w:r>
                <w:r>
                  <w:rPr>
                    <w:noProof/>
                    <w:webHidden/>
                  </w:rPr>
                  <w:tab/>
                </w:r>
                <w:r>
                  <w:rPr>
                    <w:noProof/>
                    <w:webHidden/>
                  </w:rPr>
                  <w:fldChar w:fldCharType="begin"/>
                </w:r>
                <w:r>
                  <w:rPr>
                    <w:noProof/>
                    <w:webHidden/>
                  </w:rPr>
                  <w:instrText xml:space="preserve"> PAGEREF _Toc237000393 \h </w:instrText>
                </w:r>
                <w:r>
                  <w:rPr>
                    <w:noProof/>
                    <w:webHidden/>
                  </w:rPr>
                </w:r>
                <w:r>
                  <w:rPr>
                    <w:noProof/>
                    <w:webHidden/>
                  </w:rPr>
                  <w:fldChar w:fldCharType="separate"/>
                </w:r>
                <w:r>
                  <w:rPr>
                    <w:noProof/>
                    <w:webHidden/>
                  </w:rPr>
                  <w:t>0</w:t>
                </w:r>
                <w:r>
                  <w:rPr>
                    <w:noProof/>
                    <w:webHidden/>
                  </w:rPr>
                  <w:fldChar w:fldCharType="end"/>
                </w:r>
              </w:hyperlink>
            </w:p>
            <w:p w14:paraId="25528724" w14:textId="390124BA" w:rsidR="00454482" w:rsidRDefault="00454482">
              <w:pPr>
                <w:pStyle w:val="Turinys1"/>
                <w:tabs>
                  <w:tab w:val="left" w:pos="720"/>
                </w:tabs>
                <w:rPr>
                  <w:noProof/>
                  <w:kern w:val="2"/>
                  <w:sz w:val="24"/>
                  <w:szCs w:val="24"/>
                  <w14:ligatures w14:val="standardContextual"/>
                </w:rPr>
              </w:pPr>
              <w:hyperlink w:anchor="_Toc237000394" w:history="1">
                <w:r w:rsidRPr="004A0F96">
                  <w:rPr>
                    <w:rStyle w:val="Hipersaitas"/>
                    <w:rFonts w:cstheme="minorHAnsi"/>
                    <w:noProof/>
                  </w:rPr>
                  <w:t>9.</w:t>
                </w:r>
                <w:r>
                  <w:rPr>
                    <w:noProof/>
                    <w:kern w:val="2"/>
                    <w:sz w:val="24"/>
                    <w:szCs w:val="24"/>
                    <w14:ligatures w14:val="standardContextual"/>
                  </w:rPr>
                  <w:tab/>
                </w:r>
                <w:r w:rsidRPr="004A0F96">
                  <w:rPr>
                    <w:rStyle w:val="Hipersaitas"/>
                    <w:rFonts w:cstheme="minorHAnsi"/>
                    <w:noProof/>
                  </w:rPr>
                  <w:t>Pasiūlymų vertinimas</w:t>
                </w:r>
                <w:r>
                  <w:rPr>
                    <w:noProof/>
                    <w:webHidden/>
                  </w:rPr>
                  <w:tab/>
                </w:r>
                <w:r>
                  <w:rPr>
                    <w:noProof/>
                    <w:webHidden/>
                  </w:rPr>
                  <w:fldChar w:fldCharType="begin"/>
                </w:r>
                <w:r>
                  <w:rPr>
                    <w:noProof/>
                    <w:webHidden/>
                  </w:rPr>
                  <w:instrText xml:space="preserve"> PAGEREF _Toc237000394 \h </w:instrText>
                </w:r>
                <w:r>
                  <w:rPr>
                    <w:noProof/>
                    <w:webHidden/>
                  </w:rPr>
                </w:r>
                <w:r>
                  <w:rPr>
                    <w:noProof/>
                    <w:webHidden/>
                  </w:rPr>
                  <w:fldChar w:fldCharType="separate"/>
                </w:r>
                <w:r>
                  <w:rPr>
                    <w:noProof/>
                    <w:webHidden/>
                  </w:rPr>
                  <w:t>0</w:t>
                </w:r>
                <w:r>
                  <w:rPr>
                    <w:noProof/>
                    <w:webHidden/>
                  </w:rPr>
                  <w:fldChar w:fldCharType="end"/>
                </w:r>
              </w:hyperlink>
            </w:p>
            <w:p w14:paraId="6A17329D" w14:textId="77366513" w:rsidR="00454482" w:rsidRDefault="00454482">
              <w:pPr>
                <w:pStyle w:val="Turinys1"/>
                <w:tabs>
                  <w:tab w:val="left" w:pos="720"/>
                </w:tabs>
                <w:rPr>
                  <w:noProof/>
                  <w:kern w:val="2"/>
                  <w:sz w:val="24"/>
                  <w:szCs w:val="24"/>
                  <w14:ligatures w14:val="standardContextual"/>
                </w:rPr>
              </w:pPr>
              <w:hyperlink w:anchor="_Toc237000395" w:history="1">
                <w:r w:rsidRPr="004A0F96">
                  <w:rPr>
                    <w:rStyle w:val="Hipersaitas"/>
                    <w:rFonts w:cstheme="minorHAnsi"/>
                    <w:noProof/>
                  </w:rPr>
                  <w:t>10.</w:t>
                </w:r>
                <w:r>
                  <w:rPr>
                    <w:noProof/>
                    <w:kern w:val="2"/>
                    <w:sz w:val="24"/>
                    <w:szCs w:val="24"/>
                    <w14:ligatures w14:val="standardContextual"/>
                  </w:rPr>
                  <w:tab/>
                </w:r>
                <w:r w:rsidRPr="004A0F96">
                  <w:rPr>
                    <w:rStyle w:val="Hipersaitas"/>
                    <w:rFonts w:cstheme="minorHAnsi"/>
                    <w:noProof/>
                  </w:rPr>
                  <w:t>Sutarties sudarymas</w:t>
                </w:r>
                <w:r>
                  <w:rPr>
                    <w:noProof/>
                    <w:webHidden/>
                  </w:rPr>
                  <w:tab/>
                </w:r>
                <w:r>
                  <w:rPr>
                    <w:noProof/>
                    <w:webHidden/>
                  </w:rPr>
                  <w:fldChar w:fldCharType="begin"/>
                </w:r>
                <w:r>
                  <w:rPr>
                    <w:noProof/>
                    <w:webHidden/>
                  </w:rPr>
                  <w:instrText xml:space="preserve"> PAGEREF _Toc237000395 \h </w:instrText>
                </w:r>
                <w:r>
                  <w:rPr>
                    <w:noProof/>
                    <w:webHidden/>
                  </w:rPr>
                </w:r>
                <w:r>
                  <w:rPr>
                    <w:noProof/>
                    <w:webHidden/>
                  </w:rPr>
                  <w:fldChar w:fldCharType="separate"/>
                </w:r>
                <w:r>
                  <w:rPr>
                    <w:noProof/>
                    <w:webHidden/>
                  </w:rPr>
                  <w:t>0</w:t>
                </w:r>
                <w:r>
                  <w:rPr>
                    <w:noProof/>
                    <w:webHidden/>
                  </w:rPr>
                  <w:fldChar w:fldCharType="end"/>
                </w:r>
              </w:hyperlink>
            </w:p>
            <w:p w14:paraId="16FD9644" w14:textId="6806F747" w:rsidR="00454482" w:rsidRDefault="00454482">
              <w:pPr>
                <w:pStyle w:val="Turinys1"/>
                <w:rPr>
                  <w:noProof/>
                  <w:kern w:val="2"/>
                  <w:sz w:val="24"/>
                  <w:szCs w:val="24"/>
                  <w14:ligatures w14:val="standardContextual"/>
                </w:rPr>
              </w:pPr>
              <w:hyperlink w:anchor="_Toc237000396" w:history="1">
                <w:r w:rsidRPr="004A0F96">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_Toc237000396 \h </w:instrText>
                </w:r>
                <w:r>
                  <w:rPr>
                    <w:noProof/>
                    <w:webHidden/>
                  </w:rPr>
                </w:r>
                <w:r>
                  <w:rPr>
                    <w:noProof/>
                    <w:webHidden/>
                  </w:rPr>
                  <w:fldChar w:fldCharType="separate"/>
                </w:r>
                <w:r>
                  <w:rPr>
                    <w:noProof/>
                    <w:webHidden/>
                  </w:rPr>
                  <w:t>22</w:t>
                </w:r>
                <w:r>
                  <w:rPr>
                    <w:noProof/>
                    <w:webHidden/>
                  </w:rPr>
                  <w:fldChar w:fldCharType="end"/>
                </w:r>
              </w:hyperlink>
            </w:p>
            <w:p w14:paraId="0DDC40AE" w14:textId="197A7164"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335201954"/>
      <w:bookmarkStart w:id="1" w:name="_Toc147739116"/>
      <w:bookmarkStart w:id="2" w:name="_Toc237000386"/>
      <w:r w:rsidRPr="00D24970">
        <w:rPr>
          <w:rFonts w:asciiTheme="minorHAnsi" w:hAnsiTheme="minorHAnsi" w:cstheme="minorHAnsi"/>
        </w:rPr>
        <w:lastRenderedPageBreak/>
        <w:t>Bendra informacija</w:t>
      </w:r>
      <w:bookmarkEnd w:id="2"/>
    </w:p>
    <w:p w14:paraId="20B4CC80" w14:textId="3BEF9A37" w:rsidR="008272CE" w:rsidRPr="00677AF1" w:rsidRDefault="00677AF1" w:rsidP="00677AF1">
      <w:pPr>
        <w:pStyle w:val="Sraopastraipa"/>
        <w:numPr>
          <w:ilvl w:val="1"/>
          <w:numId w:val="1"/>
        </w:numPr>
        <w:tabs>
          <w:tab w:val="left" w:pos="993"/>
        </w:tabs>
        <w:spacing w:after="0" w:line="20" w:lineRule="atLeast"/>
        <w:ind w:left="0" w:firstLine="567"/>
        <w:jc w:val="both"/>
        <w:rPr>
          <w:rFonts w:cstheme="minorHAnsi"/>
        </w:rPr>
      </w:pPr>
      <w:r>
        <w:rPr>
          <w:rFonts w:cstheme="minorHAnsi"/>
        </w:rPr>
        <w:t xml:space="preserve">Perkantysis </w:t>
      </w:r>
      <w:r w:rsidRPr="00677AF1">
        <w:rPr>
          <w:rFonts w:cstheme="minorHAnsi"/>
        </w:rPr>
        <w:t>subjektas</w:t>
      </w:r>
      <w:r w:rsidR="008272CE" w:rsidRPr="00677AF1">
        <w:rPr>
          <w:rFonts w:cstheme="minorHAnsi"/>
        </w:rPr>
        <w:t xml:space="preserve"> </w:t>
      </w:r>
      <w:r w:rsidR="007D4A9D">
        <w:rPr>
          <w:rFonts w:cstheme="minorHAnsi"/>
        </w:rPr>
        <w:t>(toliau – Perkančioji organizacija</w:t>
      </w:r>
      <w:r w:rsidR="00641CC4">
        <w:rPr>
          <w:rFonts w:cstheme="minorHAnsi"/>
        </w:rPr>
        <w:t xml:space="preserve"> arba Perkantysis subjektas</w:t>
      </w:r>
      <w:r w:rsidR="007D4A9D">
        <w:rPr>
          <w:rFonts w:cstheme="minorHAnsi"/>
        </w:rPr>
        <w:t xml:space="preserve">) </w:t>
      </w:r>
      <w:r w:rsidR="008272CE" w:rsidRPr="00677AF1">
        <w:rPr>
          <w:rFonts w:cstheme="minorHAnsi"/>
        </w:rPr>
        <w:t>–</w:t>
      </w:r>
      <w:r w:rsidR="000372F4" w:rsidRPr="00677AF1">
        <w:rPr>
          <w:rFonts w:cstheme="minorHAnsi"/>
        </w:rPr>
        <w:t xml:space="preserve"> </w:t>
      </w:r>
      <w:r w:rsidR="005D02A3" w:rsidRPr="005D02A3">
        <w:rPr>
          <w:rFonts w:cstheme="minorHAnsi"/>
        </w:rPr>
        <w:t>UAB „Kupiškio vandenys“, juridinio asmens kodas 164702145, adresas Ugniagesių g. 5, LT-40112 Kupiškis. Perkantysis subjektas yra PVM mokėtoja.</w:t>
      </w:r>
    </w:p>
    <w:p w14:paraId="2239DD1B" w14:textId="7B303341" w:rsidR="002F5F8E" w:rsidRPr="004E1135" w:rsidRDefault="007D6857" w:rsidP="00677AF1">
      <w:pPr>
        <w:pStyle w:val="Sraopastraipa"/>
        <w:numPr>
          <w:ilvl w:val="1"/>
          <w:numId w:val="1"/>
        </w:numPr>
        <w:tabs>
          <w:tab w:val="left" w:pos="993"/>
        </w:tabs>
        <w:spacing w:after="0" w:line="240" w:lineRule="auto"/>
        <w:ind w:left="0" w:firstLine="567"/>
        <w:jc w:val="both"/>
        <w:rPr>
          <w:rFonts w:eastAsia="Calibri"/>
        </w:rPr>
      </w:pPr>
      <w:r w:rsidRPr="6E07B99D">
        <w:rPr>
          <w:color w:val="000000" w:themeColor="text1"/>
        </w:rPr>
        <w:t>Pirkimas neatliekamas naudojantis centralizuotų pirkimų katalogu, nes viešosios įstaigos CPO LT nėra Perkančiojo subjekto poreikius atitinkančių darbų. Perkančiojo subjekto poreikis – įsigyti aukštesnės kokybės darbus, kuriems vadovautų kuo didesnę patirtį turintys statinio statybos vadovai. Taip pat viešosios įstaigos CPO LT pirkime Nr. 710482 nėra tikrinamas tiekėjo techninis profesinis pajėgumas, todėl atsiranda papildoma rizika, kad darbus atliks reikiamos patirties neturintis rangovas, todėl būtų pažeista PĮ 59 straipsnio 1 dalyje įtvirtinta pareiga išsiaiškinti, ar tiekėjas yra kompetentingas, patikimas ir pajėgus įvykdyti pirkimo sąlygas, nes nepajėgaus tiekėjo atrinkimas neatitiktų Perkančiojo subjekto poreikių.</w:t>
      </w:r>
    </w:p>
    <w:p w14:paraId="62DF64D0" w14:textId="77777777" w:rsidR="00AA23FB" w:rsidRPr="00B23C30" w:rsidRDefault="00AA23FB" w:rsidP="00B23C30">
      <w:pPr>
        <w:pStyle w:val="Sraopastraipa"/>
        <w:numPr>
          <w:ilvl w:val="1"/>
          <w:numId w:val="1"/>
        </w:numPr>
        <w:tabs>
          <w:tab w:val="left" w:pos="993"/>
        </w:tabs>
        <w:spacing w:after="0" w:line="240" w:lineRule="auto"/>
        <w:ind w:left="0" w:firstLine="567"/>
        <w:rPr>
          <w:rFonts w:cstheme="minorHAnsi"/>
        </w:rPr>
      </w:pPr>
      <w:r w:rsidRPr="00B23C30">
        <w:rPr>
          <w:rFonts w:eastAsia="Times New Roman" w:cstheme="minorHAnsi"/>
        </w:rPr>
        <w:t>Perkančioji organizacija nerezervuoja teisės dalyvauti pirkime.</w:t>
      </w:r>
    </w:p>
    <w:p w14:paraId="0D05CBCE" w14:textId="013AFBCB" w:rsidR="00B23C30" w:rsidRPr="00B23C30" w:rsidRDefault="00B23C30" w:rsidP="00B23C30">
      <w:pPr>
        <w:pStyle w:val="Sraopastraipa"/>
        <w:numPr>
          <w:ilvl w:val="1"/>
          <w:numId w:val="1"/>
        </w:numPr>
        <w:tabs>
          <w:tab w:val="left" w:pos="993"/>
        </w:tabs>
        <w:spacing w:after="0" w:line="240" w:lineRule="auto"/>
        <w:ind w:left="0" w:firstLine="567"/>
        <w:rPr>
          <w:rFonts w:cstheme="minorHAnsi"/>
        </w:rPr>
      </w:pPr>
      <w:r w:rsidRPr="00590030">
        <w:rPr>
          <w:rFonts w:cstheme="minorHAnsi"/>
        </w:rPr>
        <w:t>Stebėtojai dalyvauti Komisijos posėdžiuose nėra kviečiami.</w:t>
      </w:r>
    </w:p>
    <w:p w14:paraId="3E59A99D" w14:textId="77777777" w:rsidR="0016489F" w:rsidRPr="0016489F" w:rsidRDefault="00F0316E" w:rsidP="00CA6619">
      <w:pPr>
        <w:pStyle w:val="Sraopastraipa"/>
        <w:numPr>
          <w:ilvl w:val="1"/>
          <w:numId w:val="1"/>
        </w:numPr>
        <w:tabs>
          <w:tab w:val="left" w:pos="993"/>
        </w:tabs>
        <w:spacing w:after="0" w:line="240" w:lineRule="auto"/>
        <w:ind w:left="0" w:firstLine="567"/>
        <w:jc w:val="both"/>
        <w:rPr>
          <w:rFonts w:cstheme="minorHAnsi"/>
        </w:rPr>
      </w:pPr>
      <w:r w:rsidRPr="00F0316E">
        <w:rPr>
          <w:rFonts w:cstheme="minorHAnsi"/>
        </w:rPr>
        <w:t xml:space="preserve">Atliekamas žaliasis pirkimas. Pirkimas vykdomas vadovaujantis Lietuvos Respublikos aplinkos ministro 2011 m. birželio 28 d. įsakymo Nr. D1-508 „Dėl Aplinkos apsaugos kriterijų taikymo, vykdant žaliuosius pirkimus, tvarkos aprašo patvirtinimo“ (toliau – Tvarkos aprašas) </w:t>
      </w:r>
      <w:r w:rsidR="0016489F" w:rsidRPr="0016489F">
        <w:rPr>
          <w:rFonts w:cstheme="minorHAnsi"/>
        </w:rPr>
        <w:t>4.4.1 papunkčiu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(toliau - Reglamentas Nr. 2015/2174). Pirkimas laikomas žaliuoju vadovaujantis Reglamento Nr. 2015/2174 priedo nuostatomis:</w:t>
      </w:r>
    </w:p>
    <w:p w14:paraId="10CCB0BF" w14:textId="09D9626A" w:rsidR="0016489F" w:rsidRPr="0016489F" w:rsidRDefault="0016489F" w:rsidP="00CA6619">
      <w:pPr>
        <w:pStyle w:val="Sraopastraipa"/>
        <w:tabs>
          <w:tab w:val="left" w:pos="993"/>
        </w:tabs>
        <w:spacing w:after="0" w:line="240" w:lineRule="auto"/>
        <w:ind w:left="0" w:firstLine="567"/>
        <w:jc w:val="both"/>
        <w:rPr>
          <w:rFonts w:cstheme="minorHAnsi"/>
        </w:rPr>
      </w:pPr>
      <w:r w:rsidRPr="0016489F">
        <w:rPr>
          <w:rFonts w:cstheme="minorHAnsi"/>
        </w:rPr>
        <w:t>- Nuotekų valymo įrenginiams ir vandentvarkai skirti vamzdžiai ir vamzdeliai</w:t>
      </w:r>
    </w:p>
    <w:p w14:paraId="17A55885" w14:textId="21D45505" w:rsidR="0016489F" w:rsidRPr="0016489F" w:rsidRDefault="0016489F" w:rsidP="00CA6619">
      <w:pPr>
        <w:tabs>
          <w:tab w:val="left" w:pos="993"/>
        </w:tabs>
        <w:spacing w:after="0" w:line="240" w:lineRule="auto"/>
        <w:ind w:firstLine="567"/>
        <w:jc w:val="both"/>
        <w:rPr>
          <w:rFonts w:cstheme="minorHAnsi"/>
        </w:rPr>
      </w:pPr>
      <w:r w:rsidRPr="0016489F">
        <w:rPr>
          <w:rFonts w:cstheme="minorHAnsi"/>
        </w:rPr>
        <w:t>- Vandens, nuotekų ir atliekų tvarkymo projektams skirtos inžinerijos ir architektūros paslaugos</w:t>
      </w:r>
    </w:p>
    <w:p w14:paraId="3D41A495" w14:textId="6CFB4ED7" w:rsidR="0016489F" w:rsidRPr="0016489F" w:rsidRDefault="0016489F" w:rsidP="00CA6619">
      <w:pPr>
        <w:pStyle w:val="Sraopastraipa"/>
        <w:tabs>
          <w:tab w:val="left" w:pos="993"/>
        </w:tabs>
        <w:spacing w:after="0" w:line="240" w:lineRule="auto"/>
        <w:ind w:left="0" w:firstLine="567"/>
        <w:jc w:val="both"/>
        <w:rPr>
          <w:rFonts w:cstheme="minorHAnsi"/>
        </w:rPr>
      </w:pPr>
      <w:r w:rsidRPr="0016489F">
        <w:rPr>
          <w:rFonts w:cstheme="minorHAnsi"/>
        </w:rPr>
        <w:t>- Nuotekų valymo ir atliekų tvarkymo įrenginių ir kanalizacijos sistemų statybos darbai</w:t>
      </w:r>
    </w:p>
    <w:p w14:paraId="69D9F1C3" w14:textId="086E76E0" w:rsidR="0016489F" w:rsidRPr="0016489F" w:rsidRDefault="0016489F" w:rsidP="00CA6619">
      <w:pPr>
        <w:pStyle w:val="Sraopastraipa"/>
        <w:tabs>
          <w:tab w:val="left" w:pos="993"/>
        </w:tabs>
        <w:spacing w:after="0" w:line="240" w:lineRule="auto"/>
        <w:ind w:left="0" w:firstLine="567"/>
        <w:jc w:val="both"/>
      </w:pPr>
      <w:r w:rsidRPr="0016489F">
        <w:rPr>
          <w:rFonts w:cstheme="minorHAnsi"/>
        </w:rPr>
        <w:t xml:space="preserve">- </w:t>
      </w:r>
      <w:r w:rsidR="00CA6619" w:rsidRPr="00CA6619">
        <w:rPr>
          <w:rFonts w:cstheme="minorHAnsi"/>
        </w:rPr>
        <w:t>Orientacinis rinkinys nėra baigtinis ir juo neatmetama galimybė, kad yra ir kitų nacionalinės svarbos aplinkosauginių ir aplinkai palankių prekių bei paslaugų ir kitos ekonominės veiklos.</w:t>
      </w:r>
    </w:p>
    <w:p w14:paraId="2413C02D" w14:textId="27D4904B" w:rsidR="00E32C8E" w:rsidRPr="00791A3E" w:rsidRDefault="00F0316E" w:rsidP="0097765E">
      <w:pPr>
        <w:pStyle w:val="Sraopastraipa"/>
        <w:numPr>
          <w:ilvl w:val="1"/>
          <w:numId w:val="7"/>
        </w:numPr>
        <w:tabs>
          <w:tab w:val="left" w:pos="993"/>
        </w:tabs>
        <w:spacing w:after="0" w:line="240" w:lineRule="auto"/>
        <w:ind w:left="0" w:firstLine="567"/>
        <w:jc w:val="both"/>
        <w:rPr>
          <w:rFonts w:eastAsia="Arial"/>
        </w:rPr>
      </w:pPr>
      <w:r w:rsidRPr="00F0316E">
        <w:rPr>
          <w:rFonts w:eastAsia="Arial"/>
        </w:rPr>
        <w:t xml:space="preserve">Reguliarus orientacinis </w:t>
      </w:r>
      <w:r w:rsidR="00E32C8E" w:rsidRPr="00791A3E">
        <w:rPr>
          <w:rFonts w:eastAsia="Arial"/>
        </w:rPr>
        <w:t xml:space="preserve">apie pirkimą </w:t>
      </w:r>
      <w:r w:rsidR="00101727">
        <w:rPr>
          <w:rFonts w:eastAsia="Arial"/>
        </w:rPr>
        <w:t xml:space="preserve">nebuvo </w:t>
      </w:r>
      <w:r w:rsidR="00E32C8E" w:rsidRPr="00791A3E">
        <w:rPr>
          <w:rFonts w:eastAsia="Arial"/>
        </w:rPr>
        <w:t xml:space="preserve">skelbtas CVP IS. </w:t>
      </w:r>
    </w:p>
    <w:p w14:paraId="72EF28E7" w14:textId="5DC4D81F" w:rsidR="00AF1430" w:rsidRPr="00B63C28"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F0316E" w:rsidRPr="00F0316E">
        <w:rPr>
          <w:rFonts w:cstheme="minorHAnsi"/>
        </w:rPr>
        <w:t xml:space="preserve">perkantysis subjektas </w:t>
      </w:r>
      <w:r w:rsidR="00E32C8E" w:rsidRPr="00B63C28">
        <w:rPr>
          <w:rFonts w:cstheme="minorHAnsi"/>
          <w:lang w:eastAsia="en-US"/>
        </w:rPr>
        <w:t xml:space="preserve">nenumato skelbti pranešimo dėl savanoriško </w:t>
      </w:r>
      <w:r w:rsidR="00E32C8E" w:rsidRPr="00B63C28">
        <w:rPr>
          <w:rFonts w:cstheme="minorHAnsi"/>
          <w:i/>
          <w:iCs/>
          <w:lang w:eastAsia="en-US"/>
        </w:rPr>
        <w:t>ex ante</w:t>
      </w:r>
      <w:r w:rsidR="00E32C8E" w:rsidRPr="00B63C28">
        <w:rPr>
          <w:rFonts w:cstheme="minorHAnsi"/>
          <w:lang w:eastAsia="en-US"/>
        </w:rPr>
        <w:t xml:space="preserve"> skaidrumo.</w:t>
      </w:r>
    </w:p>
    <w:p w14:paraId="54F87F9F" w14:textId="382E62DA" w:rsidR="004D070C" w:rsidRPr="00B63C28" w:rsidRDefault="007466F8" w:rsidP="004D070C">
      <w:pPr>
        <w:pStyle w:val="Sraopastraipa"/>
        <w:numPr>
          <w:ilvl w:val="1"/>
          <w:numId w:val="7"/>
        </w:numPr>
        <w:tabs>
          <w:tab w:val="left" w:pos="851"/>
          <w:tab w:val="left" w:pos="993"/>
        </w:tabs>
        <w:spacing w:after="0" w:line="240" w:lineRule="auto"/>
        <w:ind w:left="0" w:firstLine="567"/>
        <w:jc w:val="both"/>
        <w:rPr>
          <w:rFonts w:cstheme="minorHAnsi"/>
        </w:rPr>
      </w:pPr>
      <w:r w:rsidRPr="00B63C28">
        <w:rPr>
          <w:rFonts w:cstheme="minorHAnsi"/>
        </w:rPr>
        <w:t>Pirkime neleidžia</w:t>
      </w:r>
      <w:r w:rsidR="00216820" w:rsidRPr="00B63C28">
        <w:rPr>
          <w:rFonts w:cstheme="minorHAnsi"/>
        </w:rPr>
        <w:t>ma</w:t>
      </w:r>
      <w:r w:rsidRPr="00B63C28">
        <w:rPr>
          <w:rFonts w:cstheme="minorHAnsi"/>
        </w:rPr>
        <w:t xml:space="preserve"> pateikti alternatyvių </w:t>
      </w:r>
      <w:r w:rsidR="00D27E76" w:rsidRPr="00B63C28">
        <w:rPr>
          <w:rFonts w:cstheme="minorHAnsi"/>
        </w:rPr>
        <w:t>p</w:t>
      </w:r>
      <w:r w:rsidRPr="00B63C28">
        <w:rPr>
          <w:rFonts w:cstheme="minorHAnsi"/>
        </w:rPr>
        <w:t>asiūlymų.</w:t>
      </w:r>
    </w:p>
    <w:p w14:paraId="0C002F05" w14:textId="68A15AD1" w:rsidR="00E32C8E" w:rsidRPr="00C447D2" w:rsidRDefault="00E32C8E" w:rsidP="0097765E">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37000387"/>
      <w:bookmarkEnd w:id="0"/>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5E5A077F" w:rsidR="00B41C66" w:rsidRPr="00B63C28" w:rsidRDefault="00B41C66" w:rsidP="00B63C28">
      <w:pPr>
        <w:pStyle w:val="Betarp"/>
        <w:numPr>
          <w:ilvl w:val="1"/>
          <w:numId w:val="5"/>
        </w:numPr>
        <w:tabs>
          <w:tab w:val="left" w:pos="993"/>
        </w:tabs>
        <w:ind w:left="0" w:firstLine="567"/>
        <w:contextualSpacing/>
        <w:jc w:val="both"/>
        <w:rPr>
          <w:rFonts w:cstheme="minorHAnsi"/>
        </w:rPr>
      </w:pPr>
      <w:r w:rsidRPr="00F0499F">
        <w:rPr>
          <w:rFonts w:eastAsia="Calibri"/>
          <w:color w:val="000000" w:themeColor="text1"/>
        </w:rPr>
        <w:t xml:space="preserve">Perkančioji organizacija </w:t>
      </w:r>
      <w:r w:rsidRPr="00B63C28">
        <w:rPr>
          <w:rFonts w:eastAsia="Calibri"/>
        </w:rPr>
        <w:t xml:space="preserve">numato įsigyti </w:t>
      </w:r>
      <w:r w:rsidR="009743DE">
        <w:rPr>
          <w:rFonts w:eastAsia="Calibri"/>
        </w:rPr>
        <w:t>naujos statybos darbus</w:t>
      </w:r>
      <w:r w:rsidRPr="00B63C28">
        <w:rPr>
          <w:rFonts w:eastAsia="Calibri"/>
        </w:rPr>
        <w:t>.</w:t>
      </w:r>
      <w:r w:rsidRPr="00B63C28">
        <w:rPr>
          <w:rFonts w:cstheme="minorHAnsi"/>
        </w:rPr>
        <w:t xml:space="preserve"> Reikalavimai pirkimo objektui nustatyti </w:t>
      </w:r>
      <w:r w:rsidR="00704310" w:rsidRPr="00B63C28">
        <w:rPr>
          <w:rFonts w:cstheme="minorHAnsi"/>
        </w:rPr>
        <w:t>s</w:t>
      </w:r>
      <w:r w:rsidR="00444CAF" w:rsidRPr="00B63C28">
        <w:rPr>
          <w:rFonts w:cstheme="minorHAnsi"/>
        </w:rPr>
        <w:t xml:space="preserve">pecialiųjų </w:t>
      </w:r>
      <w:r w:rsidR="00CE7209" w:rsidRPr="00B63C28">
        <w:rPr>
          <w:rFonts w:cstheme="minorHAnsi"/>
        </w:rPr>
        <w:t xml:space="preserve">pirkimo </w:t>
      </w:r>
      <w:r w:rsidR="00444CAF" w:rsidRPr="00B63C28">
        <w:rPr>
          <w:rFonts w:cstheme="minorHAnsi"/>
        </w:rPr>
        <w:t xml:space="preserve">sąlygų </w:t>
      </w:r>
      <w:r w:rsidR="00B63C28" w:rsidRPr="00B63C28">
        <w:rPr>
          <w:rFonts w:cstheme="minorHAnsi"/>
        </w:rPr>
        <w:t>2</w:t>
      </w:r>
      <w:r w:rsidR="00FA7D78" w:rsidRPr="00B63C28">
        <w:rPr>
          <w:rFonts w:ascii="Arial" w:hAnsi="Arial" w:cs="Arial"/>
        </w:rPr>
        <w:t xml:space="preserve"> </w:t>
      </w:r>
      <w:r w:rsidR="00444CAF" w:rsidRPr="00B63C28">
        <w:rPr>
          <w:rFonts w:cstheme="minorHAnsi"/>
        </w:rPr>
        <w:t>priede</w:t>
      </w:r>
      <w:r w:rsidRPr="00B63C28">
        <w:rPr>
          <w:rFonts w:cstheme="minorHAnsi"/>
        </w:rPr>
        <w:t>.</w:t>
      </w:r>
    </w:p>
    <w:p w14:paraId="6F35C042" w14:textId="200E0DAB" w:rsidR="009743DE" w:rsidRDefault="00B41C66" w:rsidP="009743DE">
      <w:pPr>
        <w:pStyle w:val="Betarp"/>
        <w:numPr>
          <w:ilvl w:val="1"/>
          <w:numId w:val="5"/>
        </w:numPr>
        <w:tabs>
          <w:tab w:val="left" w:pos="993"/>
        </w:tabs>
        <w:ind w:left="0" w:firstLine="567"/>
        <w:contextualSpacing/>
        <w:jc w:val="both"/>
        <w:rPr>
          <w:rFonts w:cstheme="minorHAnsi"/>
        </w:rPr>
      </w:pPr>
      <w:r w:rsidRPr="00B63C28">
        <w:rPr>
          <w:rFonts w:cstheme="minorHAnsi"/>
        </w:rPr>
        <w:t xml:space="preserve">Pirkimo objektas skaidomas į </w:t>
      </w:r>
      <w:r w:rsidR="009743DE">
        <w:rPr>
          <w:rFonts w:cstheme="minorHAnsi"/>
        </w:rPr>
        <w:t xml:space="preserve">2 </w:t>
      </w:r>
      <w:r w:rsidRPr="00F0499F">
        <w:rPr>
          <w:rFonts w:cstheme="minorHAnsi"/>
        </w:rPr>
        <w:t>dalis</w:t>
      </w:r>
      <w:r w:rsidR="009743DE">
        <w:rPr>
          <w:rFonts w:cstheme="minorHAnsi"/>
        </w:rPr>
        <w:t>:</w:t>
      </w:r>
    </w:p>
    <w:p w14:paraId="698C9284" w14:textId="22E7573F" w:rsidR="009743DE" w:rsidRDefault="00063144" w:rsidP="00E64C06">
      <w:pPr>
        <w:pStyle w:val="Betarp"/>
        <w:numPr>
          <w:ilvl w:val="2"/>
          <w:numId w:val="5"/>
        </w:numPr>
        <w:tabs>
          <w:tab w:val="left" w:pos="1134"/>
        </w:tabs>
        <w:ind w:left="0" w:firstLine="567"/>
        <w:contextualSpacing/>
        <w:jc w:val="both"/>
        <w:rPr>
          <w:rFonts w:cstheme="minorHAnsi"/>
        </w:rPr>
      </w:pPr>
      <w:r w:rsidRPr="00063144">
        <w:rPr>
          <w:rFonts w:cstheme="minorHAnsi"/>
        </w:rPr>
        <w:t xml:space="preserve">Vandens tiekimo ir buitinių nuotekų šalinimo statyba </w:t>
      </w:r>
      <w:r>
        <w:rPr>
          <w:rFonts w:cstheme="minorHAnsi"/>
        </w:rPr>
        <w:t xml:space="preserve">ir projektavimas </w:t>
      </w:r>
      <w:r w:rsidRPr="00063144">
        <w:rPr>
          <w:rFonts w:cstheme="minorHAnsi"/>
        </w:rPr>
        <w:t>Paketurių k., Kupiškio r. sav.</w:t>
      </w:r>
      <w:r w:rsidR="009743DE">
        <w:rPr>
          <w:rFonts w:cstheme="minorHAnsi"/>
        </w:rPr>
        <w:t>;</w:t>
      </w:r>
    </w:p>
    <w:p w14:paraId="2E1CAAF2" w14:textId="070A6DD1" w:rsidR="009743DE" w:rsidRDefault="00063144" w:rsidP="00E64C06">
      <w:pPr>
        <w:pStyle w:val="Betarp"/>
        <w:numPr>
          <w:ilvl w:val="2"/>
          <w:numId w:val="5"/>
        </w:numPr>
        <w:tabs>
          <w:tab w:val="left" w:pos="1134"/>
        </w:tabs>
        <w:ind w:left="0" w:firstLine="567"/>
        <w:contextualSpacing/>
        <w:jc w:val="both"/>
        <w:rPr>
          <w:rFonts w:cstheme="minorHAnsi"/>
        </w:rPr>
      </w:pPr>
      <w:r w:rsidRPr="00063144">
        <w:rPr>
          <w:rFonts w:cstheme="minorHAnsi"/>
        </w:rPr>
        <w:t xml:space="preserve">Vandens tiekimo ir buitinių nuotekų šalinimo statyba </w:t>
      </w:r>
      <w:r>
        <w:rPr>
          <w:rFonts w:cstheme="minorHAnsi"/>
        </w:rPr>
        <w:t xml:space="preserve">ir projektavimas </w:t>
      </w:r>
      <w:r w:rsidRPr="00063144">
        <w:rPr>
          <w:rFonts w:cstheme="minorHAnsi"/>
        </w:rPr>
        <w:t>Subačiaus m., Kupiškio r. sav.</w:t>
      </w:r>
      <w:r w:rsidR="009743DE">
        <w:rPr>
          <w:rFonts w:cstheme="minorHAnsi"/>
        </w:rPr>
        <w:t>.</w:t>
      </w:r>
    </w:p>
    <w:p w14:paraId="49B1DD57" w14:textId="4ECF13A7" w:rsidR="00E93F89" w:rsidRPr="00B63C28" w:rsidRDefault="009743DE" w:rsidP="00B63C28">
      <w:pPr>
        <w:pStyle w:val="Betarp"/>
        <w:numPr>
          <w:ilvl w:val="1"/>
          <w:numId w:val="5"/>
        </w:numPr>
        <w:tabs>
          <w:tab w:val="left" w:pos="993"/>
        </w:tabs>
        <w:ind w:left="0" w:firstLine="567"/>
        <w:contextualSpacing/>
        <w:jc w:val="both"/>
        <w:rPr>
          <w:rFonts w:cstheme="minorHAnsi"/>
        </w:rPr>
      </w:pPr>
      <w:r>
        <w:rPr>
          <w:rFonts w:cstheme="minorHAnsi"/>
        </w:rPr>
        <w:t>Pirkimo objekto a</w:t>
      </w:r>
      <w:r w:rsidR="00B41C66" w:rsidRPr="00F0499F">
        <w:rPr>
          <w:rFonts w:cstheme="minorHAnsi"/>
        </w:rPr>
        <w:t xml:space="preserve">pimtys ir dalykas, reikalavimai </w:t>
      </w:r>
      <w:r w:rsidR="006D0D4C">
        <w:rPr>
          <w:rFonts w:cstheme="minorHAnsi"/>
        </w:rPr>
        <w:t xml:space="preserve">ir techninė specifikacija </w:t>
      </w:r>
      <w:r w:rsidR="00B41C66" w:rsidRPr="00F0499F">
        <w:rPr>
          <w:rFonts w:cstheme="minorHAnsi"/>
        </w:rPr>
        <w:t xml:space="preserve">apibrėžti </w:t>
      </w:r>
      <w:bookmarkStart w:id="6" w:name="_Hlk91152632"/>
      <w:r w:rsidR="00A80D01">
        <w:rPr>
          <w:rFonts w:cstheme="minorHAnsi"/>
        </w:rPr>
        <w:t xml:space="preserve">specialiųjų </w:t>
      </w:r>
      <w:r w:rsidR="006773B6" w:rsidRPr="00F0499F">
        <w:rPr>
          <w:rFonts w:cstheme="minorHAnsi"/>
        </w:rPr>
        <w:t xml:space="preserve">pirkimo </w:t>
      </w:r>
      <w:r w:rsidR="006773B6" w:rsidRPr="00B63C28">
        <w:rPr>
          <w:rFonts w:cstheme="minorHAnsi"/>
        </w:rPr>
        <w:t xml:space="preserve">sąlygų </w:t>
      </w:r>
      <w:r w:rsidR="00B63C28" w:rsidRPr="00B63C28">
        <w:rPr>
          <w:rFonts w:cstheme="minorHAnsi"/>
        </w:rPr>
        <w:t xml:space="preserve">2 </w:t>
      </w:r>
      <w:r w:rsidR="006773B6" w:rsidRPr="00F0499F">
        <w:rPr>
          <w:rFonts w:cstheme="minorHAnsi"/>
        </w:rPr>
        <w:t>priede</w:t>
      </w:r>
      <w:bookmarkEnd w:id="6"/>
      <w:r w:rsidR="00B41C66" w:rsidRPr="00B40021">
        <w:rPr>
          <w:rFonts w:cstheme="minorHAnsi"/>
        </w:rPr>
        <w:t>.</w:t>
      </w:r>
      <w:r w:rsidR="006A3033" w:rsidRPr="00B40021">
        <w:rPr>
          <w:rFonts w:cstheme="minorHAnsi"/>
        </w:rPr>
        <w:t xml:space="preserve"> </w:t>
      </w:r>
    </w:p>
    <w:p w14:paraId="0CA81FB8" w14:textId="0709F353" w:rsidR="00325243" w:rsidRDefault="00E53E12" w:rsidP="00B63C28">
      <w:pPr>
        <w:pStyle w:val="Sraopastraipa"/>
        <w:numPr>
          <w:ilvl w:val="1"/>
          <w:numId w:val="5"/>
        </w:numPr>
        <w:tabs>
          <w:tab w:val="left" w:pos="993"/>
        </w:tabs>
        <w:spacing w:after="0" w:line="240" w:lineRule="auto"/>
        <w:ind w:left="0" w:firstLine="567"/>
        <w:jc w:val="both"/>
        <w:rPr>
          <w:rFonts w:cstheme="minorHAnsi"/>
        </w:rPr>
      </w:pPr>
      <w:r>
        <w:rPr>
          <w:rFonts w:cstheme="minorHAnsi"/>
        </w:rPr>
        <w:t>Jeigu a</w:t>
      </w:r>
      <w:r w:rsidRPr="00E53E12">
        <w:rPr>
          <w:rFonts w:cstheme="minorHAnsi"/>
        </w:rPr>
        <w:t xml:space="preserve">pibūdinant pirkimo objektą </w:t>
      </w:r>
      <w:r w:rsidR="00F0316E" w:rsidRPr="00F0316E">
        <w:rPr>
          <w:rFonts w:cstheme="minorHAnsi"/>
        </w:rPr>
        <w:t xml:space="preserve">pirkimo dokumentuose </w:t>
      </w:r>
      <w:r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042F24A0" w:rsidR="00004521" w:rsidRDefault="00004521" w:rsidP="00B63C28">
      <w:pPr>
        <w:pStyle w:val="Sraopastraipa"/>
        <w:numPr>
          <w:ilvl w:val="1"/>
          <w:numId w:val="5"/>
        </w:numPr>
        <w:tabs>
          <w:tab w:val="left" w:pos="993"/>
        </w:tabs>
        <w:spacing w:after="0" w:line="240" w:lineRule="auto"/>
        <w:ind w:left="0" w:firstLine="567"/>
        <w:jc w:val="both"/>
        <w:rPr>
          <w:rFonts w:cstheme="minorHAnsi"/>
        </w:rPr>
      </w:pPr>
      <w:r>
        <w:rPr>
          <w:rFonts w:cstheme="minorHAnsi"/>
        </w:rPr>
        <w:t>Jeigu a</w:t>
      </w:r>
      <w:r w:rsidRPr="00E53E12">
        <w:rPr>
          <w:rFonts w:cstheme="minorHAnsi"/>
        </w:rPr>
        <w:t xml:space="preserve">pibūdinant pirkimo objektą </w:t>
      </w:r>
      <w:r w:rsidR="00F0316E" w:rsidRPr="00F0316E">
        <w:rPr>
          <w:rFonts w:cstheme="minorHAnsi"/>
        </w:rPr>
        <w:t xml:space="preserve">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 xml:space="preserve">Europos standartą perimantis Lietuvos standartas, Europos techninio įvertinimo patvirtinimo dokumentas, informacinių ir ryšių technologijų bendrosios techninės specifikacijos, tarptautinis </w:t>
      </w:r>
      <w:r w:rsidR="00046522" w:rsidRPr="00046522">
        <w:rPr>
          <w:color w:val="000000"/>
        </w:rPr>
        <w:lastRenderedPageBreak/>
        <w:t>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237000388"/>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3A422005" w14:textId="232F6C14" w:rsidR="00B176FD" w:rsidRPr="00B63C28" w:rsidRDefault="00B176FD" w:rsidP="00B63C28">
      <w:pPr>
        <w:pStyle w:val="Sraopastraipa"/>
        <w:numPr>
          <w:ilvl w:val="1"/>
          <w:numId w:val="11"/>
        </w:numPr>
        <w:tabs>
          <w:tab w:val="left" w:pos="993"/>
        </w:tabs>
        <w:spacing w:after="0"/>
        <w:ind w:left="0" w:firstLine="567"/>
        <w:jc w:val="both"/>
        <w:rPr>
          <w:rFonts w:cstheme="minorHAnsi"/>
          <w:i/>
          <w:color w:val="FF0000"/>
        </w:rPr>
      </w:pPr>
      <w:r w:rsidRPr="00F0499F">
        <w:rPr>
          <w:rFonts w:cstheme="minorHAnsi"/>
        </w:rPr>
        <w:t xml:space="preserve">Perkančioji organizacija nerengs susitikimo su tiekėjais dėl pirkimo </w:t>
      </w:r>
      <w:r w:rsidR="004257A5">
        <w:rPr>
          <w:rFonts w:cstheme="minorHAnsi"/>
        </w:rPr>
        <w:t>sąlyg</w:t>
      </w:r>
      <w:r w:rsidRPr="00F0499F">
        <w:rPr>
          <w:rFonts w:cstheme="minorHAnsi"/>
        </w:rPr>
        <w:t>ų</w:t>
      </w:r>
      <w:r w:rsidR="00946722" w:rsidRPr="00F0499F">
        <w:rPr>
          <w:rFonts w:cstheme="minorHAnsi"/>
        </w:rPr>
        <w:t xml:space="preserve"> paaiškinimo</w:t>
      </w:r>
      <w:r w:rsidRPr="00F0499F">
        <w:rPr>
          <w:rFonts w:cstheme="minorHAnsi"/>
        </w:rPr>
        <w:t>.</w:t>
      </w:r>
    </w:p>
    <w:p w14:paraId="24A7FE06" w14:textId="29011086" w:rsidR="00BE0587" w:rsidRPr="00952F9D" w:rsidRDefault="00BE0587" w:rsidP="00952F9D">
      <w:pPr>
        <w:pStyle w:val="Body2"/>
        <w:numPr>
          <w:ilvl w:val="1"/>
          <w:numId w:val="11"/>
        </w:numPr>
        <w:tabs>
          <w:tab w:val="left" w:pos="993"/>
        </w:tabs>
        <w:spacing w:after="0"/>
        <w:ind w:firstLine="207"/>
        <w:rPr>
          <w:rFonts w:asciiTheme="minorHAnsi" w:eastAsiaTheme="minorEastAsia" w:hAnsiTheme="minorHAnsi" w:cstheme="minorHAnsi"/>
          <w:color w:val="auto"/>
          <w:lang w:val="lt-LT" w:eastAsia="lt-LT"/>
        </w:rPr>
      </w:pPr>
      <w:r w:rsidRPr="00952F9D">
        <w:rPr>
          <w:rFonts w:asciiTheme="minorHAnsi" w:eastAsiaTheme="minorEastAsia" w:hAnsiTheme="minorHAnsi" w:cstheme="minorHAnsi"/>
          <w:color w:val="auto"/>
          <w:lang w:val="lt-LT" w:eastAsia="lt-LT"/>
        </w:rPr>
        <w:t>Perkančioji organizacija nerengs objekto apžiūros.</w:t>
      </w:r>
      <w:r w:rsidR="00F0316E">
        <w:rPr>
          <w:rFonts w:asciiTheme="minorHAnsi" w:eastAsiaTheme="minorEastAsia" w:hAnsiTheme="minorHAnsi" w:cstheme="minorHAnsi"/>
          <w:color w:val="auto"/>
          <w:lang w:val="lt-LT" w:eastAsia="lt-LT"/>
        </w:rPr>
        <w:t xml:space="preserve"> </w:t>
      </w:r>
      <w:r w:rsidR="00F0316E" w:rsidRPr="00F0316E">
        <w:rPr>
          <w:rFonts w:asciiTheme="minorHAnsi" w:eastAsiaTheme="minorEastAsia" w:hAnsiTheme="minorHAnsi" w:cstheme="minorHAnsi"/>
          <w:color w:val="auto"/>
          <w:lang w:val="lt-LT" w:eastAsia="lt-LT"/>
        </w:rPr>
        <w:t>Tiekėjui rekomenduojama savarankiškai apžiūrėti darbų vietą ir susipažinti su Objektu. Norėdamas apžiūrėti darbų vietą, tiekėjas turi susisiektu su Perkančiuoju subjektu ir suderinti vizito laiką. Vizito (apžiūros) metu į tiekėjų klausimus ir prašymus paaiškinti pirkimo dokumentus atsakoma nebus. Visi klausimai ir prašymai paaiškinti turi būti pateikti šios sąlygos nustatyta tvarka ir terminais.</w:t>
      </w:r>
    </w:p>
    <w:p w14:paraId="6443D2FF" w14:textId="040A41C9" w:rsidR="00C94B9F" w:rsidRPr="00101727"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37000389"/>
      <w:r w:rsidRPr="00101727">
        <w:rPr>
          <w:rFonts w:cstheme="majorHAnsi"/>
        </w:rPr>
        <w:t xml:space="preserve">4. </w:t>
      </w:r>
      <w:r w:rsidR="00173ACB" w:rsidRPr="00101727">
        <w:rPr>
          <w:rFonts w:asciiTheme="minorHAnsi" w:hAnsiTheme="minorHAnsi" w:cstheme="minorHAnsi"/>
        </w:rPr>
        <w:t>Tiekėjų pašalinimo pagrindai</w:t>
      </w:r>
      <w:bookmarkEnd w:id="11"/>
      <w:bookmarkEnd w:id="12"/>
      <w:bookmarkEnd w:id="13"/>
      <w:r w:rsidR="00975F1F" w:rsidRPr="00101727">
        <w:rPr>
          <w:rFonts w:asciiTheme="minorHAnsi" w:hAnsiTheme="minorHAnsi" w:cstheme="minorHAnsi"/>
        </w:rPr>
        <w:t xml:space="preserve"> ir kvalifikacijos reikalavimai</w:t>
      </w:r>
      <w:bookmarkEnd w:id="14"/>
    </w:p>
    <w:p w14:paraId="23B058CE" w14:textId="5EB11A4D" w:rsidR="002C5249" w:rsidRPr="00101727" w:rsidRDefault="002C5249" w:rsidP="00952F9D">
      <w:pPr>
        <w:pStyle w:val="Sraopastraipa"/>
        <w:numPr>
          <w:ilvl w:val="1"/>
          <w:numId w:val="19"/>
        </w:numPr>
        <w:tabs>
          <w:tab w:val="left" w:pos="993"/>
        </w:tabs>
        <w:spacing w:after="120" w:line="20" w:lineRule="atLeast"/>
        <w:ind w:left="0" w:firstLine="567"/>
        <w:jc w:val="both"/>
      </w:pPr>
      <w:r w:rsidRPr="00101727">
        <w:t>Reikalavimai dėl tiekėjo ir</w:t>
      </w:r>
      <w:bookmarkStart w:id="15" w:name="_Hlk41039660"/>
      <w:r w:rsidR="00942379" w:rsidRPr="00101727">
        <w:t xml:space="preserve"> </w:t>
      </w:r>
      <w:r w:rsidRPr="00101727">
        <w:t>subtiekėjų</w:t>
      </w:r>
      <w:r w:rsidR="00942379" w:rsidRPr="00101727">
        <w:t xml:space="preserve"> (jei taikoma)</w:t>
      </w:r>
      <w:r w:rsidR="00953F2B" w:rsidRPr="00101727">
        <w:t xml:space="preserve">, </w:t>
      </w:r>
      <w:r w:rsidR="007F34C7" w:rsidRPr="00101727">
        <w:t>ūkio subjektų, kurių pajėgumais tiekėjas remiasi,</w:t>
      </w:r>
      <w:r w:rsidRPr="00101727">
        <w:t xml:space="preserve"> </w:t>
      </w:r>
      <w:bookmarkEnd w:id="15"/>
      <w:r w:rsidRPr="00101727">
        <w:t xml:space="preserve">pašalinimo pagrindų nebuvimo bei jų nebuvimą patvirtinantys dokumentai nurodyti </w:t>
      </w:r>
      <w:r w:rsidR="006A737F" w:rsidRPr="00101727">
        <w:t xml:space="preserve">specialiųjų </w:t>
      </w:r>
      <w:r w:rsidR="006A737F" w:rsidRPr="00101727">
        <w:rPr>
          <w:rFonts w:eastAsia="Calibri"/>
        </w:rPr>
        <w:t>p</w:t>
      </w:r>
      <w:r w:rsidR="00551FA7" w:rsidRPr="00101727">
        <w:rPr>
          <w:rFonts w:eastAsia="Calibri"/>
        </w:rPr>
        <w:t xml:space="preserve">irkimo </w:t>
      </w:r>
      <w:r w:rsidR="006773B6" w:rsidRPr="00101727">
        <w:rPr>
          <w:rFonts w:eastAsia="Calibri"/>
        </w:rPr>
        <w:t xml:space="preserve">sąlygų </w:t>
      </w:r>
      <w:r w:rsidR="00952F9D" w:rsidRPr="00101727">
        <w:t xml:space="preserve">3 </w:t>
      </w:r>
      <w:r w:rsidR="006773B6" w:rsidRPr="00101727">
        <w:rPr>
          <w:rFonts w:eastAsia="Calibri"/>
        </w:rPr>
        <w:t>priede</w:t>
      </w:r>
      <w:r w:rsidRPr="00101727">
        <w:t xml:space="preserve">. </w:t>
      </w:r>
    </w:p>
    <w:p w14:paraId="34E32D48" w14:textId="125AEE55" w:rsidR="007B6F6D" w:rsidRPr="00101727" w:rsidRDefault="00A6625B" w:rsidP="00952F9D">
      <w:pPr>
        <w:pStyle w:val="Sraopastraipa"/>
        <w:numPr>
          <w:ilvl w:val="1"/>
          <w:numId w:val="19"/>
        </w:numPr>
        <w:tabs>
          <w:tab w:val="left" w:pos="851"/>
          <w:tab w:val="left" w:pos="993"/>
        </w:tabs>
        <w:spacing w:after="0" w:line="20" w:lineRule="atLeast"/>
        <w:ind w:left="0" w:firstLine="567"/>
        <w:jc w:val="both"/>
      </w:pPr>
      <w:r w:rsidRPr="00101727">
        <w:t xml:space="preserve">Tiekėjams nustatomi kvalifikacijos reikalavimai ir (arba) reikalavimai dėl kokybės vadybos sistemos ir (arba) aplinkos apsaugos vadybos sistemos standartų laikymosi ir jų atitiktį patvirtinantys dokumentai nurodyti </w:t>
      </w:r>
      <w:r w:rsidR="00765189" w:rsidRPr="00101727">
        <w:t>specialiųjų p</w:t>
      </w:r>
      <w:r w:rsidR="00551FA7" w:rsidRPr="00101727">
        <w:t xml:space="preserve">irkimo </w:t>
      </w:r>
      <w:r w:rsidRPr="00101727">
        <w:t xml:space="preserve">sąlygų </w:t>
      </w:r>
      <w:r w:rsidR="00952F9D" w:rsidRPr="00101727">
        <w:t>4</w:t>
      </w:r>
      <w:r w:rsidRPr="00101727">
        <w:t xml:space="preserve"> priede.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6" w:name="_Toc237000390"/>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49316DB1" w14:textId="075B6FEA" w:rsidR="00063144" w:rsidRPr="00063144" w:rsidRDefault="00D24970" w:rsidP="00F0316E">
      <w:pPr>
        <w:spacing w:after="0" w:line="240" w:lineRule="auto"/>
        <w:ind w:firstLine="567"/>
        <w:jc w:val="both"/>
        <w:rPr>
          <w:rFonts w:ascii="Calibri" w:eastAsia="Calibri" w:hAnsi="Calibri" w:cs="Calibri"/>
          <w:color w:val="000000" w:themeColor="text1"/>
        </w:rPr>
      </w:pPr>
      <w:r>
        <w:rPr>
          <w:rFonts w:cstheme="minorHAnsi"/>
          <w:color w:val="000000" w:themeColor="text1"/>
        </w:rPr>
        <w:t>5</w:t>
      </w:r>
      <w:r w:rsidR="0037632B">
        <w:rPr>
          <w:rFonts w:cstheme="minorHAnsi"/>
          <w:color w:val="000000" w:themeColor="text1"/>
        </w:rPr>
        <w:t>.1.</w:t>
      </w:r>
      <w:r w:rsidR="00F0316E" w:rsidRPr="00F0316E">
        <w:t xml:space="preserve"> </w:t>
      </w:r>
      <w:r w:rsidR="00F0316E" w:rsidRPr="00F0316E">
        <w:rPr>
          <w:rFonts w:ascii="Calibri" w:eastAsia="Calibri" w:hAnsi="Calibri" w:cs="Calibri"/>
          <w:color w:val="000000" w:themeColor="text1"/>
        </w:rPr>
        <w:t>Pirkimui netaikomos Reglamento nuostatos.</w:t>
      </w:r>
    </w:p>
    <w:p w14:paraId="36C3B79D" w14:textId="05DE4D98" w:rsidR="00DB07FF" w:rsidRPr="00DB07FF" w:rsidRDefault="00DB07FF" w:rsidP="00F0316E">
      <w:pPr>
        <w:spacing w:after="0"/>
        <w:ind w:firstLine="567"/>
        <w:jc w:val="both"/>
        <w:rPr>
          <w:rFonts w:ascii="Calibri" w:eastAsia="Calibri" w:hAnsi="Calibri" w:cs="Calibri"/>
          <w:color w:val="000000" w:themeColor="text1"/>
        </w:rPr>
      </w:pPr>
      <w:r>
        <w:rPr>
          <w:rFonts w:ascii="Calibri" w:eastAsia="Calibri" w:hAnsi="Calibri" w:cs="Calibri"/>
          <w:color w:val="000000" w:themeColor="text1"/>
        </w:rPr>
        <w:t>5.</w:t>
      </w:r>
      <w:r w:rsidR="00454482">
        <w:rPr>
          <w:rFonts w:ascii="Calibri" w:eastAsia="Calibri" w:hAnsi="Calibri" w:cs="Calibri"/>
          <w:color w:val="000000" w:themeColor="text1"/>
        </w:rPr>
        <w:t>2</w:t>
      </w:r>
      <w:r>
        <w:rPr>
          <w:rFonts w:ascii="Calibri" w:eastAsia="Calibri" w:hAnsi="Calibri" w:cs="Calibri"/>
          <w:color w:val="000000" w:themeColor="text1"/>
        </w:rPr>
        <w:t xml:space="preserve">. </w:t>
      </w:r>
      <w:r w:rsidRPr="00DB07FF">
        <w:rPr>
          <w:rFonts w:ascii="Calibri" w:eastAsia="Calibri" w:hAnsi="Calibri" w:cs="Calibri"/>
          <w:color w:val="000000" w:themeColor="text1"/>
        </w:rPr>
        <w:t xml:space="preserve">Perkančioji organizacija laiko, kad pirkimo objektas kelia grėsmę nacionaliniam saugumui, </w:t>
      </w:r>
      <w:r>
        <w:rPr>
          <w:rFonts w:ascii="Calibri" w:eastAsia="Calibri" w:hAnsi="Calibri" w:cs="Calibri"/>
          <w:color w:val="000000" w:themeColor="text1"/>
        </w:rPr>
        <w:t>nes</w:t>
      </w:r>
      <w:r w:rsidRPr="00DB07FF">
        <w:rPr>
          <w:rFonts w:ascii="Calibri" w:eastAsia="Calibri" w:hAnsi="Calibri" w:cs="Calibri"/>
          <w:color w:val="000000" w:themeColor="text1"/>
        </w:rPr>
        <w:t xml:space="preserve"> jis atitinka PĮ </w:t>
      </w:r>
      <w:r>
        <w:rPr>
          <w:rFonts w:ascii="Calibri" w:eastAsia="Calibri" w:hAnsi="Calibri" w:cs="Calibri"/>
          <w:color w:val="000000" w:themeColor="text1"/>
        </w:rPr>
        <w:t>50</w:t>
      </w:r>
      <w:r w:rsidRPr="00DB07FF">
        <w:rPr>
          <w:rFonts w:ascii="Calibri" w:eastAsia="Calibri" w:hAnsi="Calibri" w:cs="Calibri"/>
          <w:color w:val="000000" w:themeColor="text1"/>
        </w:rPr>
        <w:t xml:space="preserve"> straipsnio 9 dalies 1 punkte numatytas sąlygas. Tiekėjai kartu su pasiūlymu turi pateikti Viešųjų pirkimų tarnybos nustatytos formos atitikties deklaraciją</w:t>
      </w:r>
      <w:r>
        <w:rPr>
          <w:rStyle w:val="Puslapioinaosnuoroda"/>
          <w:rFonts w:ascii="Calibri" w:eastAsia="Calibri" w:hAnsi="Calibri" w:cs="Calibri"/>
          <w:color w:val="000000" w:themeColor="text1"/>
        </w:rPr>
        <w:footnoteReference w:id="2"/>
      </w:r>
      <w:r>
        <w:rPr>
          <w:rFonts w:ascii="Calibri" w:eastAsia="Calibri" w:hAnsi="Calibri" w:cs="Calibri"/>
          <w:color w:val="000000" w:themeColor="text1"/>
        </w:rPr>
        <w:t xml:space="preserve"> ir įrangos sąrašą, kuriame nurodomas įrangos gamintojas, modelis ir kilmės šalis</w:t>
      </w:r>
      <w:r w:rsidRPr="00DB07FF">
        <w:rPr>
          <w:rFonts w:ascii="Calibri" w:eastAsia="Calibri" w:hAnsi="Calibri" w:cs="Calibri"/>
          <w:color w:val="000000" w:themeColor="text1"/>
        </w:rPr>
        <w:t xml:space="preserve">. Perkančioji organizacija iš ekonomiškai naudingiausią pasiūlymą pateikusio tiekėjo reikalaus pateikti vieną (esant poreikiui – kelis) PĮ </w:t>
      </w:r>
      <w:r>
        <w:rPr>
          <w:rFonts w:ascii="Calibri" w:eastAsia="Calibri" w:hAnsi="Calibri" w:cs="Calibri"/>
          <w:color w:val="000000" w:themeColor="text1"/>
        </w:rPr>
        <w:t>52</w:t>
      </w:r>
      <w:r w:rsidRPr="00DB07FF">
        <w:rPr>
          <w:rFonts w:ascii="Calibri" w:eastAsia="Calibri" w:hAnsi="Calibri" w:cs="Calibri"/>
          <w:color w:val="000000" w:themeColor="text1"/>
        </w:rPr>
        <w:t xml:space="preserve"> straipsnio 3 dalyje numatytą dokumentą. Perkančioji organizacija bet kuriuo pirkimo procedūros metu turi teisę pareikalauti dalyvių pateikti visus ar dalį dokumentų, nurodytų PĮ </w:t>
      </w:r>
      <w:r>
        <w:rPr>
          <w:rFonts w:ascii="Calibri" w:eastAsia="Calibri" w:hAnsi="Calibri" w:cs="Calibri"/>
          <w:color w:val="000000" w:themeColor="text1"/>
        </w:rPr>
        <w:t>52</w:t>
      </w:r>
      <w:r w:rsidRPr="00DB07FF">
        <w:rPr>
          <w:rFonts w:ascii="Calibri" w:eastAsia="Calibri" w:hAnsi="Calibri" w:cs="Calibri"/>
          <w:color w:val="000000" w:themeColor="text1"/>
        </w:rPr>
        <w:t xml:space="preserve"> straipsnio 3 dalyje.</w:t>
      </w:r>
    </w:p>
    <w:p w14:paraId="60DFF93E" w14:textId="0D67CE17" w:rsidR="00DB07FF" w:rsidRPr="00063144" w:rsidRDefault="00DB07FF" w:rsidP="00F0316E">
      <w:pPr>
        <w:spacing w:after="0"/>
        <w:ind w:firstLine="567"/>
        <w:jc w:val="both"/>
        <w:rPr>
          <w:rFonts w:ascii="Calibri" w:eastAsia="Calibri" w:hAnsi="Calibri" w:cs="Calibri"/>
          <w:color w:val="000000" w:themeColor="text1"/>
        </w:rPr>
      </w:pPr>
      <w:r w:rsidRPr="00DB07FF">
        <w:rPr>
          <w:rFonts w:ascii="Calibri" w:eastAsia="Calibri" w:hAnsi="Calibri" w:cs="Calibri"/>
          <w:color w:val="000000" w:themeColor="text1"/>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5E7CB20" w14:textId="262F1635" w:rsidR="002A637A" w:rsidRPr="007872CB" w:rsidRDefault="002A637A" w:rsidP="006927FF">
      <w:pPr>
        <w:spacing w:after="0" w:line="240" w:lineRule="auto"/>
        <w:ind w:firstLine="567"/>
        <w:jc w:val="both"/>
        <w:rPr>
          <w:rFonts w:cstheme="minorHAnsi"/>
          <w:color w:val="000000" w:themeColor="text1"/>
        </w:rPr>
      </w:pP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237000391"/>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0F33C9A1" w:rsidR="00FF12F1" w:rsidRPr="00ED333E"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w:t>
      </w:r>
      <w:r w:rsidR="005A195F">
        <w:t>p</w:t>
      </w:r>
      <w:r w:rsidRPr="127DD6E8">
        <w:t xml:space="preserve">asiūlymas, parengtas pagal </w:t>
      </w:r>
      <w:r w:rsidR="007C1C57">
        <w:t xml:space="preserve">specialiųjų </w:t>
      </w:r>
      <w:r w:rsidR="007C1C57" w:rsidRPr="00ED333E">
        <w:t>p</w:t>
      </w:r>
      <w:r w:rsidR="00551FA7" w:rsidRPr="00ED333E">
        <w:t xml:space="preserve">irkimo </w:t>
      </w:r>
      <w:r w:rsidR="00476F8C" w:rsidRPr="00ED333E">
        <w:t>sąlygų</w:t>
      </w:r>
      <w:r w:rsidR="00DE5F20" w:rsidRPr="00ED333E">
        <w:t xml:space="preserve"> </w:t>
      </w:r>
      <w:r w:rsidR="00ED333E" w:rsidRPr="00ED333E">
        <w:rPr>
          <w:shd w:val="clear" w:color="auto" w:fill="FFFFFF"/>
        </w:rPr>
        <w:t>6</w:t>
      </w:r>
      <w:r w:rsidR="00DE5F20" w:rsidRPr="00ED333E">
        <w:rPr>
          <w:shd w:val="clear" w:color="auto" w:fill="FFFFFF"/>
        </w:rPr>
        <w:t xml:space="preserve"> </w:t>
      </w:r>
      <w:r w:rsidR="00476F8C" w:rsidRPr="00ED333E">
        <w:t xml:space="preserve">priede </w:t>
      </w:r>
      <w:r w:rsidRPr="00ED333E">
        <w:t xml:space="preserve">pateiktą </w:t>
      </w:r>
      <w:r w:rsidR="00C35C26" w:rsidRPr="00ED333E">
        <w:t>p</w:t>
      </w:r>
      <w:r w:rsidRPr="00ED333E">
        <w:rPr>
          <w:rFonts w:cstheme="minorHAnsi"/>
        </w:rPr>
        <w:t>asiūlymo formą.</w:t>
      </w:r>
    </w:p>
    <w:p w14:paraId="3459FD0B" w14:textId="11251686" w:rsidR="009C1155" w:rsidRPr="00ED333E" w:rsidRDefault="009C115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lastRenderedPageBreak/>
        <w:t xml:space="preserve">užpildytas EBVPD (specialiųjų pirkimo sąlygų </w:t>
      </w:r>
      <w:r w:rsidR="00ED333E" w:rsidRPr="00ED333E">
        <w:rPr>
          <w:rFonts w:cstheme="minorHAnsi"/>
        </w:rPr>
        <w:t>5</w:t>
      </w:r>
      <w:r w:rsidRPr="00ED333E">
        <w:rPr>
          <w:rFonts w:cstheme="minorHAnsi"/>
        </w:rPr>
        <w:t xml:space="preserve"> priedas). </w:t>
      </w:r>
      <w:r w:rsidR="00F0316E">
        <w:rPr>
          <w:rFonts w:cstheme="minorHAnsi"/>
        </w:rPr>
        <w:t>Pateikdamas</w:t>
      </w:r>
      <w:r w:rsidRPr="00ED333E">
        <w:rPr>
          <w:rFonts w:cstheme="minorHAnsi"/>
        </w:rPr>
        <w:t xml:space="preserve"> </w:t>
      </w:r>
      <w:r w:rsidR="00C35C26" w:rsidRPr="00ED333E">
        <w:rPr>
          <w:rFonts w:cstheme="minorHAnsi"/>
        </w:rPr>
        <w:t>p</w:t>
      </w:r>
      <w:r w:rsidRPr="00ED333E">
        <w:rPr>
          <w:rFonts w:cstheme="minorHAnsi"/>
        </w:rPr>
        <w:t>asiūlymą, tiekėjas patvirtina ir EBVPD tikrumą</w:t>
      </w:r>
      <w:r w:rsidR="00F0316E">
        <w:rPr>
          <w:rFonts w:cstheme="minorHAnsi"/>
        </w:rPr>
        <w:t xml:space="preserve"> </w:t>
      </w:r>
      <w:r w:rsidR="00F0316E" w:rsidRPr="00F0316E">
        <w:rPr>
          <w:rFonts w:cstheme="minorHAnsi"/>
        </w:rPr>
        <w:t>(kvazisubtiekėjai ir kiti ūkio subjektai, kurių pajėgumais tiekėjai nesiremia EBVPD neteikia)</w:t>
      </w:r>
      <w:r w:rsidRPr="00ED333E">
        <w:rPr>
          <w:rFonts w:cstheme="minorHAnsi"/>
        </w:rPr>
        <w:t>;</w:t>
      </w:r>
    </w:p>
    <w:p w14:paraId="021CA68F" w14:textId="346D8E49" w:rsidR="007C1C57" w:rsidRPr="00ED333E" w:rsidRDefault="000C55D6"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jungtinės veiklos sutarties kopija (jeigu </w:t>
      </w:r>
      <w:r w:rsidR="00C35C26" w:rsidRPr="00ED333E">
        <w:rPr>
          <w:rFonts w:cstheme="minorHAnsi"/>
        </w:rPr>
        <w:t>p</w:t>
      </w:r>
      <w:r w:rsidRPr="00ED333E">
        <w:rPr>
          <w:rFonts w:cstheme="minorHAnsi"/>
        </w:rPr>
        <w:t>irkime dalyvauja ūkio subjektų grupė jungtinės veiklos sutarties pagrindu)</w:t>
      </w:r>
      <w:r w:rsidR="007C1C57" w:rsidRPr="00ED333E">
        <w:rPr>
          <w:rFonts w:cstheme="minorHAnsi"/>
        </w:rPr>
        <w:t>;</w:t>
      </w:r>
    </w:p>
    <w:p w14:paraId="50A0B33A" w14:textId="0A1B61EF" w:rsidR="006D0EC0" w:rsidRPr="00ED333E" w:rsidRDefault="006D0EC0"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dokumentas, patvirtinantis, kad asmuo, kuris pasirašė </w:t>
      </w:r>
      <w:r w:rsidR="00212F68" w:rsidRPr="00ED333E">
        <w:rPr>
          <w:rFonts w:cstheme="minorHAnsi"/>
        </w:rPr>
        <w:t>p</w:t>
      </w:r>
      <w:r w:rsidRPr="00ED333E">
        <w:rPr>
          <w:rFonts w:cstheme="minorHAnsi"/>
        </w:rPr>
        <w:t>asiūlymą (jei jis ne tiekėjo vadovas), turėjo teisę jį pasirašyti;</w:t>
      </w:r>
    </w:p>
    <w:p w14:paraId="0997451A" w14:textId="14C5D167" w:rsidR="006D0EC0" w:rsidRPr="00ED333E"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sidRPr="00ED333E">
        <w:rPr>
          <w:rFonts w:cstheme="minorHAnsi"/>
        </w:rPr>
        <w:t>p</w:t>
      </w:r>
      <w:r w:rsidR="006D0EC0" w:rsidRPr="00ED333E">
        <w:rPr>
          <w:rFonts w:cstheme="minorHAnsi"/>
        </w:rPr>
        <w:t>asiūlymo galiojimą užtikrinantis dokumentas (jeigu reikalaujama);</w:t>
      </w:r>
    </w:p>
    <w:p w14:paraId="53A8B5A3" w14:textId="109B0BB3" w:rsidR="00450415" w:rsidRPr="00ED333E" w:rsidRDefault="0045041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ED333E" w:rsidRDefault="0045041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 jei tiekėjas pasitelkia subtiekėjus, subtiekėjo deklaracija ar kitas dokumentas, patvirtinantis jo sutikimą būti subtiekėju </w:t>
      </w:r>
      <w:r w:rsidR="00212F68" w:rsidRPr="00ED333E">
        <w:rPr>
          <w:rFonts w:cstheme="minorHAnsi"/>
        </w:rPr>
        <w:t>p</w:t>
      </w:r>
      <w:r w:rsidRPr="00ED333E">
        <w:rPr>
          <w:rFonts w:cstheme="minorHAnsi"/>
        </w:rPr>
        <w:t>irkime;</w:t>
      </w:r>
    </w:p>
    <w:p w14:paraId="054A3B95" w14:textId="498CE865" w:rsidR="00450415" w:rsidRPr="00ED333E" w:rsidRDefault="0045041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dokumentai, patvirtinantys, kad ūkio subjektas, kurio pajėgumais tiekėjas remiasi, atsižvelgdamas į specialiųjų pirkimo sąlygų </w:t>
      </w:r>
      <w:r w:rsidR="0044754A">
        <w:rPr>
          <w:rFonts w:cstheme="minorHAnsi"/>
        </w:rPr>
        <w:t>4</w:t>
      </w:r>
      <w:r w:rsidRPr="00ED333E">
        <w:rPr>
          <w:rFonts w:cstheme="minorHAnsi"/>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553ABC18" w14:textId="56A94761" w:rsidR="007C1C57" w:rsidRDefault="001344DE" w:rsidP="00ED333E">
      <w:pPr>
        <w:pStyle w:val="Sraopastraipa"/>
        <w:numPr>
          <w:ilvl w:val="2"/>
          <w:numId w:val="8"/>
        </w:numPr>
        <w:tabs>
          <w:tab w:val="left" w:pos="1276"/>
        </w:tabs>
        <w:spacing w:after="0" w:line="240" w:lineRule="auto"/>
        <w:ind w:left="2127" w:hanging="1431"/>
        <w:jc w:val="both"/>
        <w:rPr>
          <w:rFonts w:cstheme="minorHAnsi"/>
        </w:rPr>
      </w:pPr>
      <w:r>
        <w:rPr>
          <w:rFonts w:cstheme="minorHAnsi"/>
        </w:rPr>
        <w:t>atitikimą pasiūlymų vertinimo kriterijams pagrindžiantys dokumentai;</w:t>
      </w:r>
    </w:p>
    <w:p w14:paraId="1FCB167A" w14:textId="514E001A" w:rsidR="009743DE" w:rsidRDefault="009743DE" w:rsidP="009743DE">
      <w:pPr>
        <w:pStyle w:val="Sraopastraipa"/>
        <w:numPr>
          <w:ilvl w:val="2"/>
          <w:numId w:val="8"/>
        </w:numPr>
        <w:tabs>
          <w:tab w:val="left" w:pos="1418"/>
        </w:tabs>
        <w:spacing w:after="0" w:line="240" w:lineRule="auto"/>
        <w:ind w:left="2127" w:hanging="1431"/>
        <w:jc w:val="both"/>
        <w:rPr>
          <w:rFonts w:cstheme="minorHAnsi"/>
        </w:rPr>
      </w:pPr>
      <w:r>
        <w:rPr>
          <w:rFonts w:cstheme="minorHAnsi"/>
        </w:rPr>
        <w:t>užpildytas darbų kainų žiniaraštis;</w:t>
      </w:r>
    </w:p>
    <w:p w14:paraId="66F590CA" w14:textId="207D3FF8" w:rsidR="00DB07FF" w:rsidRDefault="00DB07FF" w:rsidP="00F0316E">
      <w:pPr>
        <w:pStyle w:val="Sraopastraipa"/>
        <w:numPr>
          <w:ilvl w:val="2"/>
          <w:numId w:val="8"/>
        </w:numPr>
        <w:tabs>
          <w:tab w:val="left" w:pos="1418"/>
        </w:tabs>
        <w:spacing w:after="0" w:line="240" w:lineRule="auto"/>
        <w:ind w:left="0" w:firstLine="696"/>
        <w:jc w:val="both"/>
        <w:rPr>
          <w:rFonts w:cstheme="minorHAnsi"/>
        </w:rPr>
      </w:pPr>
      <w:r>
        <w:rPr>
          <w:rFonts w:cstheme="minorHAnsi"/>
        </w:rPr>
        <w:t xml:space="preserve">specialiųjų pirkimo sąlygų 5 </w:t>
      </w:r>
      <w:r w:rsidR="00454482">
        <w:rPr>
          <w:rFonts w:cstheme="minorHAnsi"/>
        </w:rPr>
        <w:t>skyriuje</w:t>
      </w:r>
      <w:r>
        <w:rPr>
          <w:rFonts w:cstheme="minorHAnsi"/>
        </w:rPr>
        <w:t xml:space="preserve"> nurodyti dokumentai;</w:t>
      </w:r>
    </w:p>
    <w:p w14:paraId="04756B02" w14:textId="533FD5AD" w:rsidR="001344DE" w:rsidRPr="00ED333E" w:rsidRDefault="001344DE" w:rsidP="00F0316E">
      <w:pPr>
        <w:pStyle w:val="Sraopastraipa"/>
        <w:numPr>
          <w:ilvl w:val="2"/>
          <w:numId w:val="8"/>
        </w:numPr>
        <w:tabs>
          <w:tab w:val="left" w:pos="1418"/>
        </w:tabs>
        <w:spacing w:after="0" w:line="240" w:lineRule="auto"/>
        <w:ind w:left="0" w:firstLine="696"/>
        <w:jc w:val="both"/>
        <w:rPr>
          <w:rFonts w:cstheme="minorHAnsi"/>
        </w:rPr>
      </w:pPr>
      <w:r>
        <w:rPr>
          <w:rFonts w:cstheme="minorHAnsi"/>
        </w:rPr>
        <w:t>kiti pirkimo dokumentuose nurodyti dokumentai.</w:t>
      </w:r>
    </w:p>
    <w:p w14:paraId="479B3B42" w14:textId="3661D5D9" w:rsidR="00FD03FA" w:rsidRPr="00ED333E" w:rsidRDefault="00C7179F" w:rsidP="00F0316E">
      <w:pPr>
        <w:spacing w:after="0" w:line="240" w:lineRule="auto"/>
        <w:ind w:firstLine="696"/>
        <w:jc w:val="both"/>
        <w:rPr>
          <w:rFonts w:cstheme="minorHAnsi"/>
        </w:rPr>
      </w:pPr>
      <w:r>
        <w:rPr>
          <w:rFonts w:cstheme="minorHAnsi"/>
        </w:rPr>
        <w:t>6.2</w:t>
      </w:r>
      <w:r w:rsidR="00EE3480" w:rsidRPr="00A1780C">
        <w:rPr>
          <w:rFonts w:cstheme="minorHAnsi"/>
        </w:rPr>
        <w:t>.</w:t>
      </w:r>
      <w:r w:rsidR="00ED333E">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PĮ </w:t>
      </w:r>
      <w:r w:rsidR="00F0316E">
        <w:rPr>
          <w:rFonts w:eastAsia="Calibri"/>
        </w:rPr>
        <w:t>34</w:t>
      </w:r>
      <w:r w:rsidR="00FD03FA" w:rsidRPr="127DD6E8">
        <w:rPr>
          <w:rFonts w:eastAsia="Calibri"/>
        </w:rPr>
        <w:t xml:space="preserve">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Sraopastraipa"/>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6255BC86" w:rsidR="0096678C" w:rsidRPr="00DD5A6E" w:rsidRDefault="0099696F" w:rsidP="0097765E">
      <w:pPr>
        <w:pStyle w:val="Sraopastraipa"/>
        <w:numPr>
          <w:ilvl w:val="1"/>
          <w:numId w:val="9"/>
        </w:numPr>
        <w:spacing w:line="240" w:lineRule="auto"/>
        <w:ind w:left="0" w:firstLine="709"/>
        <w:jc w:val="both"/>
      </w:pPr>
      <w:r>
        <w:t>P</w:t>
      </w:r>
      <w:r w:rsidR="0048587E" w:rsidRPr="127DD6E8">
        <w:t>asiūlymas turi būti parengtas</w:t>
      </w:r>
      <w:r w:rsidR="00EE44B0" w:rsidRPr="127DD6E8">
        <w:t xml:space="preserve">, </w:t>
      </w:r>
      <w:r w:rsidR="0048587E" w:rsidRPr="0099696F">
        <w:t xml:space="preserve">lietuvių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7877E0">
        <w:t>pateikti</w:t>
      </w:r>
      <w:r w:rsidR="0048587E" w:rsidRPr="127DD6E8">
        <w:t xml:space="preserve"> </w:t>
      </w:r>
      <w:r w:rsidR="0048587E" w:rsidRPr="007877E0">
        <w:t>vertimą atlikusio asmens parašu ir vertimų biuro antspaudu (jei turi) patvirtintą šio dokumento vertimą</w:t>
      </w:r>
      <w:r w:rsidR="007877E0" w:rsidRPr="007877E0">
        <w:t>.</w:t>
      </w:r>
    </w:p>
    <w:p w14:paraId="4172BF9D" w14:textId="0E45498A" w:rsidR="00380B99" w:rsidRPr="00B75F6D" w:rsidRDefault="008D03B2" w:rsidP="0097765E">
      <w:pPr>
        <w:pStyle w:val="Sraopastraipa"/>
        <w:numPr>
          <w:ilvl w:val="1"/>
          <w:numId w:val="9"/>
        </w:numPr>
        <w:spacing w:line="240" w:lineRule="auto"/>
        <w:ind w:left="0" w:firstLine="710"/>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0035A3BD" w:rsidR="003A0EC0" w:rsidRPr="00723492" w:rsidRDefault="003A0EC0" w:rsidP="0097765E">
      <w:pPr>
        <w:pStyle w:val="Sraopastraipa"/>
        <w:numPr>
          <w:ilvl w:val="1"/>
          <w:numId w:val="9"/>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00F0316E">
        <w:t xml:space="preserve"> </w:t>
      </w:r>
      <w:r w:rsidR="00F0316E" w:rsidRPr="00F0316E">
        <w:t>Tais atvejais, kai nors vienas tiekėjas PVM nemoka, vertinamos ir lyginamos kainos be PVM (kadangi perkantysis subjektas yra PVM mokėtojas).</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37000392"/>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5B56D5C3" w:rsidR="00B3551C" w:rsidRPr="00F0499F" w:rsidRDefault="00B3551C" w:rsidP="007877E0">
      <w:pPr>
        <w:pStyle w:val="Sraopastraipa"/>
        <w:numPr>
          <w:ilvl w:val="1"/>
          <w:numId w:val="20"/>
        </w:numPr>
        <w:spacing w:after="0" w:line="240" w:lineRule="auto"/>
        <w:ind w:left="0" w:firstLine="710"/>
        <w:jc w:val="both"/>
      </w:pPr>
      <w:r w:rsidRPr="007877E0">
        <w:rPr>
          <w:rFonts w:eastAsia="Calibri"/>
        </w:rPr>
        <w:t xml:space="preserve">Perkančioji organizacija nereikalauja užtikrinti </w:t>
      </w:r>
      <w:r w:rsidR="00110481" w:rsidRPr="007877E0">
        <w:rPr>
          <w:rFonts w:eastAsia="Calibri"/>
        </w:rPr>
        <w:t>p</w:t>
      </w:r>
      <w:r w:rsidRPr="007877E0">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7877E0">
      <w:pPr>
        <w:pStyle w:val="Antrat1"/>
        <w:numPr>
          <w:ilvl w:val="0"/>
          <w:numId w:val="20"/>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Ref39485250"/>
      <w:bookmarkStart w:id="33" w:name="_Ref39485258"/>
      <w:bookmarkStart w:id="34" w:name="_Toc237000393"/>
      <w:r w:rsidRPr="00FD51C2">
        <w:rPr>
          <w:rFonts w:asciiTheme="minorHAnsi" w:hAnsiTheme="minorHAnsi" w:cstheme="minorHAnsi"/>
        </w:rPr>
        <w:t>Elektroninis aukcionas</w:t>
      </w:r>
      <w:bookmarkEnd w:id="28"/>
      <w:bookmarkEnd w:id="29"/>
      <w:bookmarkEnd w:id="30"/>
      <w:bookmarkEnd w:id="31"/>
      <w:bookmarkEnd w:id="34"/>
    </w:p>
    <w:p w14:paraId="0BFDB7B0" w14:textId="69493313" w:rsidR="00040C0F" w:rsidRPr="00F0499F" w:rsidRDefault="002827E4" w:rsidP="00467142">
      <w:pPr>
        <w:spacing w:after="0" w:line="240" w:lineRule="auto"/>
        <w:ind w:left="710"/>
        <w:rPr>
          <w:rFonts w:cstheme="minorHAnsi"/>
        </w:rPr>
      </w:pPr>
      <w:r>
        <w:rPr>
          <w:rFonts w:cstheme="minorHAnsi"/>
        </w:rPr>
        <w:t xml:space="preserve">8.1. </w:t>
      </w:r>
      <w:r w:rsidR="00040C0F" w:rsidRPr="00F0499F">
        <w:rPr>
          <w:rFonts w:cstheme="minorHAnsi"/>
        </w:rPr>
        <w:t>Perkančioji organizacija pirkime netaikys elektroninio aukciono.</w:t>
      </w:r>
    </w:p>
    <w:p w14:paraId="14CBD3AD" w14:textId="23B8A7AF" w:rsidR="009D0DC5" w:rsidRPr="00F0499F" w:rsidRDefault="00EA001C" w:rsidP="007877E0">
      <w:pPr>
        <w:pStyle w:val="Antrat1"/>
        <w:numPr>
          <w:ilvl w:val="0"/>
          <w:numId w:val="20"/>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37000394"/>
      <w:r w:rsidRPr="00F0499F">
        <w:rPr>
          <w:rFonts w:asciiTheme="minorHAnsi" w:hAnsiTheme="minorHAnsi" w:cstheme="minorHAnsi"/>
        </w:rPr>
        <w:lastRenderedPageBreak/>
        <w:t>P</w:t>
      </w:r>
      <w:r w:rsidR="00014A61" w:rsidRPr="00F0499F">
        <w:rPr>
          <w:rFonts w:asciiTheme="minorHAnsi" w:hAnsiTheme="minorHAnsi" w:cstheme="minorHAnsi"/>
        </w:rPr>
        <w:t>asiūlymų vertinimas</w:t>
      </w:r>
      <w:bookmarkEnd w:id="32"/>
      <w:bookmarkEnd w:id="33"/>
      <w:bookmarkEnd w:id="35"/>
      <w:bookmarkEnd w:id="36"/>
      <w:bookmarkEnd w:id="37"/>
    </w:p>
    <w:p w14:paraId="0BBFD688" w14:textId="079DAB67" w:rsidR="003300F2" w:rsidRPr="00C865A4" w:rsidRDefault="00467142" w:rsidP="00467142">
      <w:pPr>
        <w:pStyle w:val="Sraopastraipa"/>
        <w:numPr>
          <w:ilvl w:val="1"/>
          <w:numId w:val="20"/>
        </w:numPr>
        <w:spacing w:after="0" w:line="20" w:lineRule="atLeast"/>
        <w:ind w:left="0" w:firstLine="709"/>
        <w:jc w:val="both"/>
        <w:rPr>
          <w:rFonts w:eastAsiaTheme="minorHAnsi" w:cstheme="minorHAnsi"/>
          <w:bCs/>
          <w:iCs/>
        </w:rPr>
      </w:pPr>
      <w:r w:rsidRPr="127DD6E8">
        <w:rPr>
          <w:rFonts w:eastAsia="Calibri"/>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w:t>
      </w:r>
      <w:r>
        <w:rPr>
          <w:rFonts w:eastAsia="Calibri"/>
        </w:rPr>
        <w:t>specialiųjų p</w:t>
      </w:r>
      <w:r w:rsidRPr="127DD6E8">
        <w:rPr>
          <w:rFonts w:eastAsia="Calibri"/>
        </w:rPr>
        <w:t xml:space="preserve">irkimo </w:t>
      </w:r>
      <w:r w:rsidRPr="00467142">
        <w:rPr>
          <w:rFonts w:eastAsia="Calibri"/>
        </w:rPr>
        <w:t xml:space="preserve">sąlygų </w:t>
      </w:r>
      <w:r w:rsidRPr="00467142">
        <w:rPr>
          <w:rFonts w:cstheme="minorHAnsi"/>
          <w:shd w:val="clear" w:color="auto" w:fill="FFFFFF"/>
        </w:rPr>
        <w:t>7</w:t>
      </w:r>
      <w:r w:rsidRPr="00467142">
        <w:rPr>
          <w:rFonts w:eastAsia="Calibri"/>
        </w:rPr>
        <w:t xml:space="preserve"> priede</w:t>
      </w:r>
      <w:r>
        <w:rPr>
          <w:rFonts w:eastAsia="Calibri"/>
        </w:rPr>
        <w:t>.</w:t>
      </w:r>
    </w:p>
    <w:p w14:paraId="313FDE6C" w14:textId="311ACCC9" w:rsidR="00D734C6" w:rsidRPr="005D4C33" w:rsidRDefault="00D734C6" w:rsidP="00467142">
      <w:pPr>
        <w:pStyle w:val="Betarp"/>
        <w:numPr>
          <w:ilvl w:val="1"/>
          <w:numId w:val="20"/>
        </w:numPr>
        <w:spacing w:line="20" w:lineRule="atLeast"/>
        <w:ind w:left="0" w:firstLine="709"/>
        <w:contextualSpacing/>
        <w:jc w:val="both"/>
      </w:pPr>
      <w:r w:rsidRPr="127DD6E8">
        <w:rPr>
          <w:color w:val="000000" w:themeColor="text1"/>
        </w:rPr>
        <w:t xml:space="preserve">Laimėjusiu </w:t>
      </w:r>
      <w:r w:rsidR="005D7D8C" w:rsidRPr="127DD6E8">
        <w:rPr>
          <w:color w:val="000000" w:themeColor="text1"/>
        </w:rPr>
        <w:t xml:space="preserve">pasiūlymu </w:t>
      </w:r>
      <w:r w:rsidRPr="127DD6E8">
        <w:rPr>
          <w:color w:val="000000" w:themeColor="text1"/>
        </w:rPr>
        <w:t xml:space="preserve">kiekvienoje pirkimo objekto dalyje galės būti pripažinti tik po 1 </w:t>
      </w:r>
      <w:r w:rsidR="005D7D8C" w:rsidRPr="127DD6E8">
        <w:rPr>
          <w:color w:val="000000" w:themeColor="text1"/>
        </w:rPr>
        <w:t xml:space="preserve">(vieną) ekonomiškai naudingiausią </w:t>
      </w:r>
      <w:r w:rsidR="005D7D8C" w:rsidRPr="00467142">
        <w:t>pasiūlymą, esantį atitinkamos pirkimo objekto dalies pasiūlymų eilės pirmojoje vietoje</w:t>
      </w:r>
      <w:r w:rsidRPr="00467142">
        <w:t xml:space="preserve">. Tas pats tiekėjas gali būti </w:t>
      </w:r>
      <w:r w:rsidRPr="005D4C33">
        <w:t xml:space="preserve">nustatomas laimėtoju dėl visų pirkimo objekto dalių, vadovaujantis </w:t>
      </w:r>
      <w:r w:rsidR="0014578C" w:rsidRPr="005D4C33">
        <w:t>specialiųjų p</w:t>
      </w:r>
      <w:r w:rsidR="00551FA7" w:rsidRPr="005D4C33">
        <w:t xml:space="preserve">irkimo </w:t>
      </w:r>
      <w:r w:rsidR="002D6F74" w:rsidRPr="005D4C33">
        <w:t xml:space="preserve">sąlygų </w:t>
      </w:r>
      <w:r w:rsidR="00467142" w:rsidRPr="005D4C33">
        <w:rPr>
          <w:rFonts w:cstheme="minorHAnsi"/>
          <w:shd w:val="clear" w:color="auto" w:fill="FFFFFF"/>
        </w:rPr>
        <w:t>7</w:t>
      </w:r>
      <w:r w:rsidR="00D54741" w:rsidRPr="005D4C33">
        <w:rPr>
          <w:rFonts w:cstheme="minorHAnsi"/>
          <w:shd w:val="clear" w:color="auto" w:fill="FFFFFF"/>
        </w:rPr>
        <w:t xml:space="preserve"> </w:t>
      </w:r>
      <w:r w:rsidR="002D6F74" w:rsidRPr="005D4C33">
        <w:t>pried</w:t>
      </w:r>
      <w:r w:rsidR="00B93866" w:rsidRPr="005D4C33">
        <w:t>e</w:t>
      </w:r>
      <w:r w:rsidR="00D54741" w:rsidRPr="005D4C33">
        <w:t xml:space="preserve"> </w:t>
      </w:r>
      <w:r w:rsidRPr="005D4C33">
        <w:t xml:space="preserve">nustatytomis taisyklėmis. </w:t>
      </w:r>
    </w:p>
    <w:p w14:paraId="60FEBC05" w14:textId="06A72B2B" w:rsidR="001A25FD" w:rsidRPr="005D4C33" w:rsidRDefault="00A9488B" w:rsidP="00467142">
      <w:pPr>
        <w:pStyle w:val="Betarp"/>
        <w:numPr>
          <w:ilvl w:val="1"/>
          <w:numId w:val="20"/>
        </w:numPr>
        <w:spacing w:line="20" w:lineRule="atLeast"/>
        <w:ind w:left="0" w:firstLine="709"/>
        <w:contextualSpacing/>
        <w:jc w:val="both"/>
        <w:rPr>
          <w:rFonts w:eastAsiaTheme="minorHAnsi" w:cstheme="minorHAnsi"/>
          <w:bCs/>
          <w:i/>
          <w:iCs/>
        </w:rPr>
      </w:pPr>
      <w:r w:rsidRPr="005D4C33">
        <w:rPr>
          <w:rStyle w:val="cf01"/>
          <w:rFonts w:asciiTheme="minorHAnsi" w:hAnsiTheme="minorHAnsi" w:cstheme="minorHAnsi"/>
          <w:sz w:val="21"/>
          <w:szCs w:val="21"/>
        </w:rPr>
        <w:t>Perkančioji organizacija atmes tiekėjo pasiūlymą, jeigu kartu su pasiūlymu nebus pateikti šie pirkimo sąlygose reikalaujami pateikti dokumentai: pasiūlymo forma</w:t>
      </w:r>
      <w:r w:rsidR="00454482">
        <w:rPr>
          <w:rStyle w:val="cf01"/>
          <w:rFonts w:asciiTheme="minorHAnsi" w:hAnsiTheme="minorHAnsi" w:cstheme="minorHAnsi"/>
          <w:sz w:val="21"/>
          <w:szCs w:val="21"/>
        </w:rPr>
        <w:t>.</w:t>
      </w:r>
      <w:r w:rsidRPr="005D4C33">
        <w:rPr>
          <w:rStyle w:val="cf01"/>
          <w:rFonts w:asciiTheme="minorHAnsi" w:hAnsiTheme="minorHAnsi" w:cstheme="minorHAnsi"/>
          <w:sz w:val="21"/>
          <w:szCs w:val="21"/>
        </w:rPr>
        <w:t xml:space="preserve"> </w:t>
      </w:r>
    </w:p>
    <w:p w14:paraId="678C44CA" w14:textId="6EB53055" w:rsidR="00FE7908" w:rsidRPr="00F065D6" w:rsidRDefault="00FE7908" w:rsidP="007877E0">
      <w:pPr>
        <w:pStyle w:val="Antrat1"/>
        <w:numPr>
          <w:ilvl w:val="0"/>
          <w:numId w:val="20"/>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37000395"/>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563BB248" w:rsidR="00F57665" w:rsidRPr="005D4C33" w:rsidRDefault="00F57665" w:rsidP="005D4C33">
      <w:pPr>
        <w:pStyle w:val="Sraopastraipa"/>
        <w:numPr>
          <w:ilvl w:val="1"/>
          <w:numId w:val="14"/>
        </w:numPr>
        <w:spacing w:after="0" w:line="240" w:lineRule="auto"/>
        <w:ind w:left="0" w:firstLine="709"/>
        <w:jc w:val="both"/>
        <w:rPr>
          <w:rFonts w:cstheme="minorHAnsi"/>
          <w:color w:val="000000" w:themeColor="text1"/>
        </w:rPr>
      </w:pPr>
      <w:r w:rsidRPr="005D4C33">
        <w:rPr>
          <w:color w:val="000000" w:themeColor="text1"/>
        </w:rPr>
        <w:t>Ši pirkimo procedūra atliekama siekiant sudaryti sutartį</w:t>
      </w:r>
      <w:r w:rsidR="009A7D11" w:rsidRPr="005D4C33">
        <w:rPr>
          <w:color w:val="000000" w:themeColor="text1"/>
        </w:rPr>
        <w:t xml:space="preserve"> su tiekėju, kurio pasiūlymas</w:t>
      </w:r>
      <w:r w:rsidR="007B12FF" w:rsidRPr="005D4C33">
        <w:rPr>
          <w:color w:val="000000" w:themeColor="text1"/>
        </w:rPr>
        <w:t xml:space="preserve">, vadovaujantis </w:t>
      </w:r>
      <w:r w:rsidR="008F4194" w:rsidRPr="005D4C33">
        <w:rPr>
          <w:color w:val="000000" w:themeColor="text1"/>
        </w:rPr>
        <w:t>p</w:t>
      </w:r>
      <w:r w:rsidR="007B12FF" w:rsidRPr="005D4C33">
        <w:rPr>
          <w:color w:val="000000" w:themeColor="text1"/>
        </w:rPr>
        <w:t xml:space="preserve">irkimo </w:t>
      </w:r>
      <w:r w:rsidR="00207E40" w:rsidRPr="005D4C33">
        <w:rPr>
          <w:color w:val="000000" w:themeColor="text1"/>
        </w:rPr>
        <w:t>sąlygose</w:t>
      </w:r>
      <w:r w:rsidR="007B12FF" w:rsidRPr="005D4C33">
        <w:rPr>
          <w:color w:val="0070C0"/>
        </w:rPr>
        <w:t xml:space="preserve"> </w:t>
      </w:r>
      <w:r w:rsidR="007B12FF" w:rsidRPr="005D4C33">
        <w:rPr>
          <w:color w:val="000000" w:themeColor="text1"/>
        </w:rPr>
        <w:t>nustatyta tvarka</w:t>
      </w:r>
      <w:r w:rsidR="0023505D" w:rsidRPr="005D4C33">
        <w:rPr>
          <w:color w:val="000000" w:themeColor="text1"/>
        </w:rPr>
        <w:t>,</w:t>
      </w:r>
      <w:r w:rsidR="009A7D11" w:rsidRPr="005D4C33">
        <w:rPr>
          <w:color w:val="000000" w:themeColor="text1"/>
        </w:rPr>
        <w:t xml:space="preserve"> bus pripažintas laimėjęs</w:t>
      </w:r>
      <w:r w:rsidR="008933BC" w:rsidRPr="005D4C33">
        <w:rPr>
          <w:color w:val="000000" w:themeColor="text1"/>
        </w:rPr>
        <w:t>, o jei pirkimas skaidomas į dalis – su tiekėjais, kurių pasiūlymai bus pripažinti laimėję</w:t>
      </w:r>
      <w:r w:rsidR="00F065D6" w:rsidRPr="005D4C33">
        <w:rPr>
          <w:color w:val="000000" w:themeColor="text1"/>
        </w:rPr>
        <w:t xml:space="preserve">. </w:t>
      </w:r>
      <w:r w:rsidR="004B2DE4" w:rsidRPr="127DD6E8">
        <w:t xml:space="preserve">Sutarties sąlygos pateikiamos </w:t>
      </w:r>
      <w:r w:rsidR="007A5D9C" w:rsidRPr="005D4C33">
        <w:t>P</w:t>
      </w:r>
      <w:r w:rsidR="00551FA7" w:rsidRPr="005D4C33">
        <w:t xml:space="preserve">irkimo </w:t>
      </w:r>
      <w:r w:rsidR="00D86901" w:rsidRPr="005D4C33">
        <w:t>sąlygų priede „Sutarties projektas“</w:t>
      </w:r>
      <w:r w:rsidR="004B2DE4" w:rsidRPr="127DD6E8">
        <w:t>.</w:t>
      </w:r>
    </w:p>
    <w:bookmarkEnd w:id="1"/>
    <w:p w14:paraId="4AC79221" w14:textId="77777777" w:rsidR="009743DE" w:rsidRDefault="009743DE" w:rsidP="00C87AB8">
      <w:pPr>
        <w:shd w:val="clear" w:color="auto" w:fill="FFFFFF"/>
        <w:spacing w:after="0" w:line="240" w:lineRule="auto"/>
        <w:jc w:val="center"/>
        <w:rPr>
          <w:rFonts w:eastAsia="Calibri" w:cstheme="minorHAnsi"/>
        </w:rPr>
      </w:pPr>
    </w:p>
    <w:p w14:paraId="0E5B2D8C" w14:textId="77777777" w:rsidR="009743DE" w:rsidRDefault="009743DE" w:rsidP="00C87AB8">
      <w:pPr>
        <w:shd w:val="clear" w:color="auto" w:fill="FFFFFF"/>
        <w:spacing w:after="0" w:line="240" w:lineRule="auto"/>
        <w:jc w:val="center"/>
        <w:rPr>
          <w:rFonts w:eastAsia="Calibri" w:cstheme="minorHAnsi"/>
        </w:rPr>
      </w:pPr>
    </w:p>
    <w:p w14:paraId="7881FCAE" w14:textId="653DC92A" w:rsidR="00C87AB8" w:rsidRDefault="008D704D" w:rsidP="00C87AB8">
      <w:pPr>
        <w:shd w:val="clear" w:color="auto" w:fill="FFFFFF"/>
        <w:spacing w:after="0" w:line="240" w:lineRule="auto"/>
        <w:jc w:val="center"/>
        <w:rPr>
          <w:rFonts w:eastAsia="Calibri" w:cstheme="minorHAnsi"/>
        </w:rPr>
        <w:sectPr w:rsidR="00C87AB8" w:rsidSect="00153FC8">
          <w:footerReference w:type="default" r:id="rId11"/>
          <w:footerReference w:type="first" r:id="rId12"/>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1" w:name="_Toc237000396"/>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Style w:val="18"/>
        <w:tblW w:w="94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23"/>
        <w:gridCol w:w="2427"/>
        <w:gridCol w:w="3413"/>
        <w:gridCol w:w="2768"/>
      </w:tblGrid>
      <w:tr w:rsidR="00F0316E" w:rsidRPr="00F0316E" w14:paraId="6EDD0FB4" w14:textId="77777777" w:rsidTr="00EF195C">
        <w:trPr>
          <w:trHeight w:val="20"/>
        </w:trPr>
        <w:tc>
          <w:tcPr>
            <w:tcW w:w="823" w:type="dxa"/>
            <w:shd w:val="clear" w:color="auto" w:fill="D9D9D9"/>
            <w:tcMar>
              <w:top w:w="0" w:type="dxa"/>
              <w:left w:w="108" w:type="dxa"/>
              <w:bottom w:w="0" w:type="dxa"/>
              <w:right w:w="108" w:type="dxa"/>
            </w:tcMar>
          </w:tcPr>
          <w:p w14:paraId="0AE29FD4" w14:textId="77777777" w:rsidR="00F0316E" w:rsidRPr="00F0316E" w:rsidRDefault="00F0316E" w:rsidP="00F0316E">
            <w:pPr>
              <w:jc w:val="center"/>
              <w:rPr>
                <w:rFonts w:ascii="Times New Roman" w:eastAsia="Times New Roman" w:hAnsi="Times New Roman" w:cs="Times New Roman"/>
                <w:b/>
              </w:rPr>
            </w:pPr>
            <w:r w:rsidRPr="00F0316E">
              <w:rPr>
                <w:rFonts w:ascii="Times New Roman" w:eastAsia="Times New Roman" w:hAnsi="Times New Roman" w:cs="Times New Roman"/>
                <w:b/>
              </w:rPr>
              <w:t>Eil.Nr.</w:t>
            </w:r>
          </w:p>
        </w:tc>
        <w:tc>
          <w:tcPr>
            <w:tcW w:w="2427" w:type="dxa"/>
            <w:shd w:val="clear" w:color="auto" w:fill="D9D9D9"/>
            <w:tcMar>
              <w:top w:w="0" w:type="dxa"/>
              <w:left w:w="108" w:type="dxa"/>
              <w:bottom w:w="0" w:type="dxa"/>
              <w:right w:w="108" w:type="dxa"/>
            </w:tcMar>
          </w:tcPr>
          <w:p w14:paraId="331A2BAF" w14:textId="77777777" w:rsidR="00F0316E" w:rsidRPr="00F0316E" w:rsidRDefault="00F0316E" w:rsidP="00F0316E">
            <w:pPr>
              <w:jc w:val="center"/>
              <w:rPr>
                <w:rFonts w:ascii="Times New Roman" w:eastAsia="Times New Roman" w:hAnsi="Times New Roman" w:cs="Times New Roman"/>
                <w:b/>
              </w:rPr>
            </w:pPr>
            <w:r w:rsidRPr="00F0316E">
              <w:rPr>
                <w:rFonts w:ascii="Times New Roman" w:eastAsia="Times New Roman" w:hAnsi="Times New Roman" w:cs="Times New Roman"/>
                <w:b/>
              </w:rPr>
              <w:t>VEIKSMAS</w:t>
            </w:r>
          </w:p>
        </w:tc>
        <w:tc>
          <w:tcPr>
            <w:tcW w:w="3413" w:type="dxa"/>
            <w:shd w:val="clear" w:color="auto" w:fill="D9D9D9"/>
            <w:tcMar>
              <w:top w:w="0" w:type="dxa"/>
              <w:left w:w="108" w:type="dxa"/>
              <w:bottom w:w="0" w:type="dxa"/>
              <w:right w:w="108" w:type="dxa"/>
            </w:tcMar>
          </w:tcPr>
          <w:p w14:paraId="0E0A9DBD" w14:textId="77777777" w:rsidR="00F0316E" w:rsidRPr="00F0316E" w:rsidRDefault="00F0316E" w:rsidP="00F0316E">
            <w:pPr>
              <w:spacing w:after="0"/>
              <w:jc w:val="center"/>
              <w:rPr>
                <w:rFonts w:ascii="Times New Roman" w:eastAsia="Times New Roman" w:hAnsi="Times New Roman" w:cs="Times New Roman"/>
                <w:b/>
              </w:rPr>
            </w:pPr>
            <w:r w:rsidRPr="00F0316E">
              <w:rPr>
                <w:rFonts w:ascii="Times New Roman" w:eastAsia="Times New Roman" w:hAnsi="Times New Roman" w:cs="Times New Roman"/>
                <w:b/>
              </w:rPr>
              <w:t>DATA/DIENŲ SKAIČIUS/ LAIKAS</w:t>
            </w:r>
          </w:p>
          <w:p w14:paraId="485201E0" w14:textId="77777777" w:rsidR="00F0316E" w:rsidRPr="00F0316E" w:rsidRDefault="00F0316E" w:rsidP="00F0316E">
            <w:pPr>
              <w:spacing w:after="0"/>
              <w:jc w:val="center"/>
              <w:rPr>
                <w:rFonts w:ascii="Times New Roman" w:eastAsia="Times New Roman" w:hAnsi="Times New Roman" w:cs="Times New Roman"/>
              </w:rPr>
            </w:pPr>
            <w:r w:rsidRPr="00F0316E">
              <w:rPr>
                <w:rFonts w:ascii="Times New Roman" w:eastAsia="Times New Roman" w:hAnsi="Times New Roman" w:cs="Times New Roman"/>
              </w:rPr>
              <w:t>(Lietuvos laiku)</w:t>
            </w:r>
          </w:p>
        </w:tc>
        <w:tc>
          <w:tcPr>
            <w:tcW w:w="2768" w:type="dxa"/>
            <w:shd w:val="clear" w:color="auto" w:fill="D9D9D9"/>
            <w:tcMar>
              <w:top w:w="0" w:type="dxa"/>
              <w:left w:w="108" w:type="dxa"/>
              <w:bottom w:w="0" w:type="dxa"/>
              <w:right w:w="108" w:type="dxa"/>
            </w:tcMar>
          </w:tcPr>
          <w:p w14:paraId="0D1EBA48" w14:textId="77777777" w:rsidR="00F0316E" w:rsidRPr="00F0316E" w:rsidRDefault="00F0316E" w:rsidP="00F0316E">
            <w:pPr>
              <w:jc w:val="center"/>
              <w:rPr>
                <w:rFonts w:ascii="Times New Roman" w:eastAsia="Times New Roman" w:hAnsi="Times New Roman" w:cs="Times New Roman"/>
                <w:b/>
              </w:rPr>
            </w:pPr>
            <w:r w:rsidRPr="00F0316E">
              <w:rPr>
                <w:rFonts w:ascii="Times New Roman" w:eastAsia="Times New Roman" w:hAnsi="Times New Roman" w:cs="Times New Roman"/>
                <w:b/>
              </w:rPr>
              <w:t>PASTABOS</w:t>
            </w:r>
          </w:p>
        </w:tc>
      </w:tr>
      <w:tr w:rsidR="00F0316E" w:rsidRPr="00F0316E" w14:paraId="654CF917" w14:textId="77777777" w:rsidTr="00EF195C">
        <w:trPr>
          <w:trHeight w:val="20"/>
        </w:trPr>
        <w:tc>
          <w:tcPr>
            <w:tcW w:w="823" w:type="dxa"/>
            <w:tcMar>
              <w:top w:w="0" w:type="dxa"/>
              <w:left w:w="108" w:type="dxa"/>
              <w:bottom w:w="0" w:type="dxa"/>
              <w:right w:w="108" w:type="dxa"/>
            </w:tcMar>
          </w:tcPr>
          <w:p w14:paraId="31B06B65" w14:textId="77777777" w:rsidR="00F0316E" w:rsidRPr="00F0316E" w:rsidRDefault="00F0316E" w:rsidP="00F0316E">
            <w:pPr>
              <w:keepNext/>
              <w:spacing w:after="0" w:line="240" w:lineRule="auto"/>
              <w:rPr>
                <w:rFonts w:ascii="Times New Roman" w:eastAsia="Times New Roman" w:hAnsi="Times New Roman" w:cs="Times New Roman"/>
              </w:rPr>
            </w:pPr>
            <w:r w:rsidRPr="00F0316E">
              <w:rPr>
                <w:rFonts w:ascii="Times New Roman" w:eastAsia="Times New Roman" w:hAnsi="Times New Roman" w:cs="Times New Roman"/>
              </w:rPr>
              <w:t>1.</w:t>
            </w:r>
          </w:p>
        </w:tc>
        <w:tc>
          <w:tcPr>
            <w:tcW w:w="2427" w:type="dxa"/>
            <w:tcMar>
              <w:top w:w="0" w:type="dxa"/>
              <w:left w:w="108" w:type="dxa"/>
              <w:bottom w:w="0" w:type="dxa"/>
              <w:right w:w="108" w:type="dxa"/>
            </w:tcMar>
          </w:tcPr>
          <w:p w14:paraId="5814D709" w14:textId="77777777" w:rsidR="00F0316E" w:rsidRPr="00F0316E" w:rsidRDefault="00F0316E" w:rsidP="00F0316E">
            <w:pPr>
              <w:keepNext/>
              <w:spacing w:after="0" w:line="240" w:lineRule="auto"/>
              <w:rPr>
                <w:rFonts w:ascii="Times New Roman" w:eastAsia="Times New Roman" w:hAnsi="Times New Roman" w:cs="Times New Roman"/>
              </w:rPr>
            </w:pPr>
            <w:r w:rsidRPr="00F0316E">
              <w:rPr>
                <w:rFonts w:ascii="Times New Roman" w:eastAsia="Times New Roman" w:hAnsi="Times New Roman" w:cs="Times New Roman"/>
              </w:rPr>
              <w:t>Pasiūlymų pateikimo terminas</w:t>
            </w:r>
          </w:p>
        </w:tc>
        <w:tc>
          <w:tcPr>
            <w:tcW w:w="3413" w:type="dxa"/>
            <w:tcMar>
              <w:top w:w="0" w:type="dxa"/>
              <w:left w:w="108" w:type="dxa"/>
              <w:bottom w:w="0" w:type="dxa"/>
              <w:right w:w="108" w:type="dxa"/>
            </w:tcMar>
          </w:tcPr>
          <w:p w14:paraId="328A49D7" w14:textId="77777777" w:rsidR="00F0316E" w:rsidRPr="00F0316E" w:rsidRDefault="00F0316E" w:rsidP="00F0316E">
            <w:pPr>
              <w:spacing w:after="0" w:line="240" w:lineRule="auto"/>
              <w:jc w:val="both"/>
              <w:rPr>
                <w:rFonts w:ascii="Times New Roman" w:eastAsia="Times New Roman" w:hAnsi="Times New Roman" w:cs="Times New Roman"/>
              </w:rPr>
            </w:pPr>
            <w:r w:rsidRPr="00F0316E">
              <w:rPr>
                <w:rFonts w:ascii="Times New Roman" w:eastAsia="Times New Roman" w:hAnsi="Times New Roman" w:cs="Times New Roman"/>
              </w:rPr>
              <w:t xml:space="preserve">nurodytas skelbime </w:t>
            </w:r>
          </w:p>
        </w:tc>
        <w:tc>
          <w:tcPr>
            <w:tcW w:w="2768" w:type="dxa"/>
            <w:tcMar>
              <w:top w:w="0" w:type="dxa"/>
              <w:left w:w="108" w:type="dxa"/>
              <w:bottom w:w="0" w:type="dxa"/>
              <w:right w:w="108" w:type="dxa"/>
            </w:tcMar>
          </w:tcPr>
          <w:p w14:paraId="7E3F8136" w14:textId="77777777" w:rsidR="00F0316E" w:rsidRPr="00F0316E" w:rsidRDefault="00F0316E" w:rsidP="00F0316E">
            <w:pPr>
              <w:spacing w:after="0" w:line="240" w:lineRule="auto"/>
              <w:rPr>
                <w:rFonts w:ascii="Times New Roman" w:eastAsia="Times New Roman" w:hAnsi="Times New Roman" w:cs="Times New Roman"/>
              </w:rPr>
            </w:pPr>
            <w:r w:rsidRPr="00F0316E">
              <w:rPr>
                <w:rFonts w:ascii="Times New Roman" w:eastAsia="Times New Roman" w:hAnsi="Times New Roman" w:cs="Times New Roman"/>
              </w:rPr>
              <w:t>Perkantysis subjektas turi teisę pratęsti pasiūlymų pateikimo terminą.</w:t>
            </w:r>
          </w:p>
        </w:tc>
      </w:tr>
      <w:tr w:rsidR="00F0316E" w:rsidRPr="00F0316E" w14:paraId="00E5C77A" w14:textId="77777777" w:rsidTr="00EF195C">
        <w:trPr>
          <w:trHeight w:val="20"/>
        </w:trPr>
        <w:tc>
          <w:tcPr>
            <w:tcW w:w="823" w:type="dxa"/>
            <w:tcMar>
              <w:top w:w="0" w:type="dxa"/>
              <w:left w:w="108" w:type="dxa"/>
              <w:bottom w:w="0" w:type="dxa"/>
              <w:right w:w="108" w:type="dxa"/>
            </w:tcMar>
          </w:tcPr>
          <w:p w14:paraId="54FCC697" w14:textId="77777777" w:rsidR="00F0316E" w:rsidRPr="00F0316E" w:rsidRDefault="00F0316E" w:rsidP="00F0316E">
            <w:pPr>
              <w:keepNext/>
              <w:spacing w:after="0" w:line="240" w:lineRule="auto"/>
              <w:rPr>
                <w:rFonts w:ascii="Times New Roman" w:eastAsia="Times New Roman" w:hAnsi="Times New Roman" w:cs="Times New Roman"/>
              </w:rPr>
            </w:pPr>
            <w:r w:rsidRPr="00F0316E">
              <w:rPr>
                <w:rFonts w:ascii="Times New Roman" w:eastAsia="Times New Roman" w:hAnsi="Times New Roman" w:cs="Times New Roman"/>
              </w:rPr>
              <w:t>2.</w:t>
            </w:r>
          </w:p>
        </w:tc>
        <w:tc>
          <w:tcPr>
            <w:tcW w:w="2427" w:type="dxa"/>
            <w:tcMar>
              <w:top w:w="0" w:type="dxa"/>
              <w:left w:w="108" w:type="dxa"/>
              <w:bottom w:w="0" w:type="dxa"/>
              <w:right w:w="108" w:type="dxa"/>
            </w:tcMar>
          </w:tcPr>
          <w:p w14:paraId="005B6387" w14:textId="77777777" w:rsidR="00F0316E" w:rsidRPr="00F0316E" w:rsidRDefault="00F0316E" w:rsidP="00F0316E">
            <w:pPr>
              <w:keepNext/>
              <w:spacing w:after="0" w:line="240" w:lineRule="auto"/>
              <w:rPr>
                <w:rFonts w:ascii="Times New Roman" w:eastAsia="Times New Roman" w:hAnsi="Times New Roman" w:cs="Times New Roman"/>
              </w:rPr>
            </w:pPr>
            <w:r w:rsidRPr="00F0316E">
              <w:rPr>
                <w:rFonts w:ascii="Times New Roman" w:eastAsia="Times New Roman" w:hAnsi="Times New Roman" w:cs="Times New Roman"/>
              </w:rPr>
              <w:t>Pradinis susipažinimas su CVP IS priemonėmis gautais pasiūlymais</w:t>
            </w:r>
          </w:p>
        </w:tc>
        <w:tc>
          <w:tcPr>
            <w:tcW w:w="3413" w:type="dxa"/>
            <w:tcMar>
              <w:top w:w="0" w:type="dxa"/>
              <w:left w:w="108" w:type="dxa"/>
              <w:bottom w:w="0" w:type="dxa"/>
              <w:right w:w="108" w:type="dxa"/>
            </w:tcMar>
          </w:tcPr>
          <w:p w14:paraId="4D05EF42" w14:textId="77777777" w:rsidR="00F0316E" w:rsidRPr="00F0316E" w:rsidRDefault="00F0316E" w:rsidP="00F0316E">
            <w:pPr>
              <w:spacing w:after="0" w:line="240" w:lineRule="auto"/>
              <w:jc w:val="both"/>
              <w:rPr>
                <w:rFonts w:ascii="Times New Roman" w:eastAsia="Times New Roman" w:hAnsi="Times New Roman" w:cs="Times New Roman"/>
              </w:rPr>
            </w:pPr>
            <w:r w:rsidRPr="00F0316E">
              <w:rPr>
                <w:rFonts w:ascii="Times New Roman" w:eastAsia="Times New Roman" w:hAnsi="Times New Roman" w:cs="Times New Roman"/>
              </w:rPr>
              <w:t>Pradedamas ne anksčiau nei po 30 minučių po pasiūlymų pateikimo termino pabaigos</w:t>
            </w:r>
          </w:p>
        </w:tc>
        <w:tc>
          <w:tcPr>
            <w:tcW w:w="2768" w:type="dxa"/>
            <w:tcMar>
              <w:top w:w="0" w:type="dxa"/>
              <w:left w:w="108" w:type="dxa"/>
              <w:bottom w:w="0" w:type="dxa"/>
              <w:right w:w="108" w:type="dxa"/>
            </w:tcMar>
          </w:tcPr>
          <w:p w14:paraId="77B8A02D" w14:textId="77777777" w:rsidR="00F0316E" w:rsidRPr="00F0316E" w:rsidRDefault="00F0316E" w:rsidP="00F0316E">
            <w:pPr>
              <w:spacing w:after="0" w:line="240" w:lineRule="auto"/>
              <w:rPr>
                <w:rFonts w:ascii="Times New Roman" w:eastAsia="Times New Roman" w:hAnsi="Times New Roman" w:cs="Times New Roman"/>
              </w:rPr>
            </w:pPr>
          </w:p>
        </w:tc>
      </w:tr>
      <w:tr w:rsidR="00F0316E" w:rsidRPr="00F0316E" w14:paraId="1D42CFE1" w14:textId="77777777" w:rsidTr="00EF195C">
        <w:trPr>
          <w:trHeight w:val="20"/>
        </w:trPr>
        <w:tc>
          <w:tcPr>
            <w:tcW w:w="823" w:type="dxa"/>
            <w:tcMar>
              <w:top w:w="0" w:type="dxa"/>
              <w:left w:w="108" w:type="dxa"/>
              <w:bottom w:w="0" w:type="dxa"/>
              <w:right w:w="108" w:type="dxa"/>
            </w:tcMar>
          </w:tcPr>
          <w:p w14:paraId="0A2240CE" w14:textId="77777777" w:rsidR="00F0316E" w:rsidRPr="00F0316E" w:rsidRDefault="00F0316E" w:rsidP="00F0316E">
            <w:pPr>
              <w:keepNext/>
              <w:spacing w:after="0" w:line="240" w:lineRule="auto"/>
              <w:rPr>
                <w:rFonts w:ascii="Times New Roman" w:eastAsia="Times New Roman" w:hAnsi="Times New Roman" w:cs="Times New Roman"/>
              </w:rPr>
            </w:pPr>
            <w:r w:rsidRPr="00F0316E">
              <w:rPr>
                <w:rFonts w:ascii="Times New Roman" w:eastAsia="Times New Roman" w:hAnsi="Times New Roman" w:cs="Times New Roman"/>
              </w:rPr>
              <w:t>3.</w:t>
            </w:r>
          </w:p>
        </w:tc>
        <w:tc>
          <w:tcPr>
            <w:tcW w:w="2427" w:type="dxa"/>
            <w:tcMar>
              <w:top w:w="0" w:type="dxa"/>
              <w:left w:w="108" w:type="dxa"/>
              <w:bottom w:w="0" w:type="dxa"/>
              <w:right w:w="108" w:type="dxa"/>
            </w:tcMar>
          </w:tcPr>
          <w:p w14:paraId="5F1CDC20" w14:textId="77777777" w:rsidR="00F0316E" w:rsidRPr="00F0316E" w:rsidRDefault="00F0316E" w:rsidP="00F0316E">
            <w:pPr>
              <w:keepNext/>
              <w:spacing w:after="0" w:line="240" w:lineRule="auto"/>
              <w:rPr>
                <w:rFonts w:ascii="Times New Roman" w:eastAsia="Times New Roman" w:hAnsi="Times New Roman" w:cs="Times New Roman"/>
              </w:rPr>
            </w:pPr>
            <w:r w:rsidRPr="00F0316E">
              <w:rPr>
                <w:rFonts w:ascii="Times New Roman" w:eastAsia="Times New Roman" w:hAnsi="Times New Roman" w:cs="Times New Roman"/>
              </w:rPr>
              <w:t>Prašymą paaiškinti, patikslinti pirkimo sąlygas tiekėjas turi pateikti ne vėliau kaip:</w:t>
            </w:r>
          </w:p>
        </w:tc>
        <w:tc>
          <w:tcPr>
            <w:tcW w:w="3413" w:type="dxa"/>
            <w:tcMar>
              <w:top w:w="0" w:type="dxa"/>
              <w:left w:w="108" w:type="dxa"/>
              <w:bottom w:w="0" w:type="dxa"/>
              <w:right w:w="108" w:type="dxa"/>
            </w:tcMar>
          </w:tcPr>
          <w:p w14:paraId="7135B34B" w14:textId="77777777" w:rsidR="00F0316E" w:rsidRPr="00F0316E" w:rsidRDefault="00F0316E" w:rsidP="00F0316E">
            <w:pPr>
              <w:spacing w:after="0" w:line="240" w:lineRule="auto"/>
              <w:jc w:val="both"/>
              <w:rPr>
                <w:rFonts w:ascii="Times New Roman" w:eastAsia="Times New Roman" w:hAnsi="Times New Roman" w:cs="Times New Roman"/>
              </w:rPr>
            </w:pPr>
            <w:r w:rsidRPr="00F0316E">
              <w:rPr>
                <w:rFonts w:ascii="Times New Roman" w:eastAsia="Times New Roman" w:hAnsi="Times New Roman" w:cs="Times New Roman"/>
              </w:rPr>
              <w:t>6 dienos iki pasiūlymų pateikimo termino dienos</w:t>
            </w:r>
          </w:p>
        </w:tc>
        <w:tc>
          <w:tcPr>
            <w:tcW w:w="2768" w:type="dxa"/>
            <w:tcMar>
              <w:top w:w="0" w:type="dxa"/>
              <w:left w:w="108" w:type="dxa"/>
              <w:bottom w:w="0" w:type="dxa"/>
              <w:right w:w="108" w:type="dxa"/>
            </w:tcMar>
          </w:tcPr>
          <w:p w14:paraId="342C298D" w14:textId="77777777" w:rsidR="00F0316E" w:rsidRPr="00F0316E" w:rsidRDefault="00F0316E" w:rsidP="00F0316E">
            <w:pPr>
              <w:spacing w:after="0" w:line="240" w:lineRule="auto"/>
              <w:rPr>
                <w:rFonts w:ascii="Times New Roman" w:eastAsia="Times New Roman" w:hAnsi="Times New Roman" w:cs="Times New Roman"/>
              </w:rPr>
            </w:pPr>
          </w:p>
        </w:tc>
      </w:tr>
      <w:tr w:rsidR="00F0316E" w:rsidRPr="00F0316E" w14:paraId="5568B006" w14:textId="77777777" w:rsidTr="00EF195C">
        <w:trPr>
          <w:trHeight w:val="20"/>
        </w:trPr>
        <w:tc>
          <w:tcPr>
            <w:tcW w:w="823" w:type="dxa"/>
            <w:tcMar>
              <w:top w:w="0" w:type="dxa"/>
              <w:left w:w="108" w:type="dxa"/>
              <w:bottom w:w="0" w:type="dxa"/>
              <w:right w:w="108" w:type="dxa"/>
            </w:tcMar>
          </w:tcPr>
          <w:p w14:paraId="272DB36C" w14:textId="77777777" w:rsidR="00F0316E" w:rsidRPr="00F0316E" w:rsidRDefault="00F0316E" w:rsidP="00F0316E">
            <w:pPr>
              <w:numPr>
                <w:ilvl w:val="0"/>
                <w:numId w:val="21"/>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2427" w:type="dxa"/>
            <w:tcMar>
              <w:top w:w="0" w:type="dxa"/>
              <w:left w:w="108" w:type="dxa"/>
              <w:bottom w:w="0" w:type="dxa"/>
              <w:right w:w="108" w:type="dxa"/>
            </w:tcMar>
          </w:tcPr>
          <w:p w14:paraId="1F48F10E" w14:textId="77777777" w:rsidR="00F0316E" w:rsidRPr="00F0316E" w:rsidRDefault="00F0316E" w:rsidP="00F0316E">
            <w:pPr>
              <w:spacing w:after="0" w:line="240" w:lineRule="auto"/>
              <w:rPr>
                <w:rFonts w:ascii="Times New Roman" w:eastAsia="Times New Roman" w:hAnsi="Times New Roman" w:cs="Times New Roman"/>
              </w:rPr>
            </w:pPr>
            <w:r w:rsidRPr="00F0316E">
              <w:rPr>
                <w:rFonts w:ascii="Times New Roman" w:eastAsia="Times New Roman" w:hAnsi="Times New Roman" w:cs="Times New Roman"/>
              </w:rPr>
              <w:t>Perkantysis subjektas pirkimo sąlygų paaiškinimą, patikslinimą pateikia visiems tiekėjams ne vėliau kaip:</w:t>
            </w:r>
          </w:p>
        </w:tc>
        <w:tc>
          <w:tcPr>
            <w:tcW w:w="3413" w:type="dxa"/>
            <w:tcMar>
              <w:top w:w="0" w:type="dxa"/>
              <w:left w:w="108" w:type="dxa"/>
              <w:bottom w:w="0" w:type="dxa"/>
              <w:right w:w="108" w:type="dxa"/>
            </w:tcMar>
          </w:tcPr>
          <w:p w14:paraId="4C54701D" w14:textId="77777777" w:rsidR="00F0316E" w:rsidRPr="00F0316E" w:rsidRDefault="00F0316E" w:rsidP="00F0316E">
            <w:pPr>
              <w:spacing w:after="0" w:line="240" w:lineRule="auto"/>
              <w:jc w:val="both"/>
              <w:rPr>
                <w:rFonts w:ascii="Times New Roman" w:eastAsia="Times New Roman" w:hAnsi="Times New Roman" w:cs="Times New Roman"/>
              </w:rPr>
            </w:pPr>
            <w:r w:rsidRPr="00F0316E">
              <w:rPr>
                <w:rFonts w:ascii="Times New Roman" w:eastAsia="Times New Roman" w:hAnsi="Times New Roman" w:cs="Times New Roman"/>
              </w:rPr>
              <w:t>4 dienos iki pasiūlymų pateikimo termino dienos</w:t>
            </w:r>
          </w:p>
        </w:tc>
        <w:tc>
          <w:tcPr>
            <w:tcW w:w="2768" w:type="dxa"/>
            <w:tcMar>
              <w:top w:w="0" w:type="dxa"/>
              <w:left w:w="108" w:type="dxa"/>
              <w:bottom w:w="0" w:type="dxa"/>
              <w:right w:w="108" w:type="dxa"/>
            </w:tcMar>
          </w:tcPr>
          <w:p w14:paraId="5E5DF40E" w14:textId="77777777" w:rsidR="00F0316E" w:rsidRPr="00F0316E" w:rsidRDefault="00F0316E" w:rsidP="00F0316E">
            <w:pPr>
              <w:spacing w:after="0" w:line="240" w:lineRule="auto"/>
              <w:rPr>
                <w:rFonts w:ascii="Times New Roman" w:eastAsia="Times New Roman" w:hAnsi="Times New Roman" w:cs="Times New Roman"/>
              </w:rPr>
            </w:pPr>
          </w:p>
        </w:tc>
      </w:tr>
      <w:tr w:rsidR="00F0316E" w:rsidRPr="00F0316E" w14:paraId="52F2C922" w14:textId="77777777" w:rsidTr="00EF195C">
        <w:trPr>
          <w:trHeight w:val="20"/>
        </w:trPr>
        <w:tc>
          <w:tcPr>
            <w:tcW w:w="823" w:type="dxa"/>
            <w:tcMar>
              <w:top w:w="0" w:type="dxa"/>
              <w:left w:w="108" w:type="dxa"/>
              <w:bottom w:w="0" w:type="dxa"/>
              <w:right w:w="108" w:type="dxa"/>
            </w:tcMar>
          </w:tcPr>
          <w:p w14:paraId="2C35C872" w14:textId="77777777" w:rsidR="00F0316E" w:rsidRPr="00F0316E" w:rsidRDefault="00F0316E" w:rsidP="00F0316E">
            <w:pPr>
              <w:numPr>
                <w:ilvl w:val="0"/>
                <w:numId w:val="21"/>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2427" w:type="dxa"/>
            <w:tcMar>
              <w:top w:w="0" w:type="dxa"/>
              <w:left w:w="108" w:type="dxa"/>
              <w:bottom w:w="0" w:type="dxa"/>
              <w:right w:w="108" w:type="dxa"/>
            </w:tcMar>
          </w:tcPr>
          <w:p w14:paraId="26579754" w14:textId="77777777" w:rsidR="00F0316E" w:rsidRPr="00F0316E" w:rsidRDefault="00F0316E" w:rsidP="00F0316E">
            <w:pPr>
              <w:spacing w:after="0" w:line="240" w:lineRule="auto"/>
              <w:rPr>
                <w:rFonts w:ascii="Times New Roman" w:eastAsia="Times New Roman" w:hAnsi="Times New Roman" w:cs="Times New Roman"/>
              </w:rPr>
            </w:pPr>
            <w:r w:rsidRPr="00F0316E">
              <w:rPr>
                <w:rFonts w:ascii="Times New Roman" w:eastAsia="Times New Roman" w:hAnsi="Times New Roman" w:cs="Times New Roman"/>
              </w:rPr>
              <w:t>Objekto apžiūra bus vykdoma:</w:t>
            </w:r>
          </w:p>
        </w:tc>
        <w:tc>
          <w:tcPr>
            <w:tcW w:w="3413" w:type="dxa"/>
            <w:tcMar>
              <w:top w:w="0" w:type="dxa"/>
              <w:left w:w="108" w:type="dxa"/>
              <w:bottom w:w="0" w:type="dxa"/>
              <w:right w:w="108" w:type="dxa"/>
            </w:tcMar>
          </w:tcPr>
          <w:p w14:paraId="09554A29" w14:textId="77777777" w:rsidR="00F0316E" w:rsidRPr="00F0316E" w:rsidRDefault="00F0316E" w:rsidP="00F0316E">
            <w:pPr>
              <w:spacing w:after="0" w:line="240" w:lineRule="auto"/>
              <w:jc w:val="both"/>
              <w:rPr>
                <w:rFonts w:ascii="Times New Roman" w:eastAsia="Times New Roman" w:hAnsi="Times New Roman" w:cs="Times New Roman"/>
              </w:rPr>
            </w:pPr>
            <w:r w:rsidRPr="00F0316E">
              <w:rPr>
                <w:rFonts w:ascii="Times New Roman" w:eastAsia="Times New Roman" w:hAnsi="Times New Roman" w:cs="Times New Roman"/>
              </w:rPr>
              <w:t>NETAIKOMA</w:t>
            </w:r>
          </w:p>
          <w:p w14:paraId="280AB5CD" w14:textId="77777777" w:rsidR="00F0316E" w:rsidRPr="00F0316E" w:rsidRDefault="00F0316E" w:rsidP="00F0316E">
            <w:pPr>
              <w:spacing w:after="0" w:line="240" w:lineRule="auto"/>
              <w:jc w:val="both"/>
              <w:rPr>
                <w:rFonts w:ascii="Times New Roman" w:eastAsia="Times New Roman" w:hAnsi="Times New Roman" w:cs="Times New Roman"/>
              </w:rPr>
            </w:pPr>
            <w:r w:rsidRPr="00F0316E">
              <w:rPr>
                <w:rFonts w:ascii="Times New Roman" w:eastAsia="Times New Roman" w:hAnsi="Times New Roman" w:cs="Times New Roman"/>
              </w:rPr>
              <w:t xml:space="preserve">Tačiau tiekėjas Objektą gali apžiūrėti savarankiškai. </w:t>
            </w:r>
          </w:p>
        </w:tc>
        <w:tc>
          <w:tcPr>
            <w:tcW w:w="2768" w:type="dxa"/>
            <w:tcMar>
              <w:top w:w="0" w:type="dxa"/>
              <w:left w:w="108" w:type="dxa"/>
              <w:bottom w:w="0" w:type="dxa"/>
              <w:right w:w="108" w:type="dxa"/>
            </w:tcMar>
          </w:tcPr>
          <w:p w14:paraId="3DED4813" w14:textId="77777777" w:rsidR="00F0316E" w:rsidRPr="00F0316E" w:rsidRDefault="00F0316E" w:rsidP="00F0316E">
            <w:pPr>
              <w:spacing w:after="0" w:line="240" w:lineRule="auto"/>
              <w:rPr>
                <w:rFonts w:ascii="Times New Roman" w:eastAsia="Times New Roman" w:hAnsi="Times New Roman" w:cs="Times New Roman"/>
              </w:rPr>
            </w:pPr>
          </w:p>
        </w:tc>
      </w:tr>
      <w:tr w:rsidR="00F0316E" w:rsidRPr="00F0316E" w14:paraId="761B73C2" w14:textId="77777777" w:rsidTr="00EF195C">
        <w:trPr>
          <w:trHeight w:val="20"/>
        </w:trPr>
        <w:tc>
          <w:tcPr>
            <w:tcW w:w="823" w:type="dxa"/>
            <w:tcMar>
              <w:top w:w="0" w:type="dxa"/>
              <w:left w:w="108" w:type="dxa"/>
              <w:bottom w:w="0" w:type="dxa"/>
              <w:right w:w="108" w:type="dxa"/>
            </w:tcMar>
          </w:tcPr>
          <w:p w14:paraId="471AFB16" w14:textId="77777777" w:rsidR="00F0316E" w:rsidRPr="00F0316E" w:rsidRDefault="00F0316E" w:rsidP="00F0316E">
            <w:pPr>
              <w:numPr>
                <w:ilvl w:val="0"/>
                <w:numId w:val="21"/>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2427" w:type="dxa"/>
            <w:tcMar>
              <w:top w:w="0" w:type="dxa"/>
              <w:left w:w="108" w:type="dxa"/>
              <w:bottom w:w="0" w:type="dxa"/>
              <w:right w:w="108" w:type="dxa"/>
            </w:tcMar>
          </w:tcPr>
          <w:p w14:paraId="711F5DBF" w14:textId="77777777" w:rsidR="00F0316E" w:rsidRPr="00F0316E" w:rsidRDefault="00F0316E" w:rsidP="00F0316E">
            <w:pPr>
              <w:spacing w:after="0" w:line="240" w:lineRule="auto"/>
              <w:rPr>
                <w:rFonts w:ascii="Times New Roman" w:eastAsia="Times New Roman" w:hAnsi="Times New Roman" w:cs="Times New Roman"/>
              </w:rPr>
            </w:pPr>
            <w:r w:rsidRPr="00F0316E">
              <w:rPr>
                <w:rFonts w:ascii="Times New Roman" w:eastAsia="Times New Roman" w:hAnsi="Times New Roman" w:cs="Times New Roman"/>
              </w:rPr>
              <w:t>Perkantysis subjektas rengs susitikimus su tiekėjais dėl pirkimo sąlygų paaiškinimo</w:t>
            </w:r>
          </w:p>
        </w:tc>
        <w:tc>
          <w:tcPr>
            <w:tcW w:w="3413" w:type="dxa"/>
            <w:tcMar>
              <w:top w:w="0" w:type="dxa"/>
              <w:left w:w="108" w:type="dxa"/>
              <w:bottom w:w="0" w:type="dxa"/>
              <w:right w:w="108" w:type="dxa"/>
            </w:tcMar>
          </w:tcPr>
          <w:p w14:paraId="5B5C51A9" w14:textId="77777777" w:rsidR="00F0316E" w:rsidRPr="00F0316E" w:rsidRDefault="00F0316E" w:rsidP="00F0316E">
            <w:pPr>
              <w:spacing w:after="0" w:line="240" w:lineRule="auto"/>
              <w:jc w:val="both"/>
              <w:rPr>
                <w:rFonts w:ascii="Times New Roman" w:eastAsia="Times New Roman" w:hAnsi="Times New Roman" w:cs="Times New Roman"/>
              </w:rPr>
            </w:pPr>
            <w:r w:rsidRPr="00F0316E">
              <w:rPr>
                <w:rFonts w:ascii="Times New Roman" w:eastAsia="Times New Roman" w:hAnsi="Times New Roman" w:cs="Times New Roman"/>
              </w:rPr>
              <w:t>NETAIKOMA</w:t>
            </w:r>
          </w:p>
        </w:tc>
        <w:tc>
          <w:tcPr>
            <w:tcW w:w="2768" w:type="dxa"/>
            <w:tcMar>
              <w:top w:w="0" w:type="dxa"/>
              <w:left w:w="108" w:type="dxa"/>
              <w:bottom w:w="0" w:type="dxa"/>
              <w:right w:w="108" w:type="dxa"/>
            </w:tcMar>
          </w:tcPr>
          <w:p w14:paraId="7FB5A22C" w14:textId="77777777" w:rsidR="00F0316E" w:rsidRPr="00F0316E" w:rsidRDefault="00F0316E" w:rsidP="00F0316E">
            <w:pPr>
              <w:spacing w:after="0" w:line="240" w:lineRule="auto"/>
              <w:rPr>
                <w:rFonts w:ascii="Times New Roman" w:eastAsia="Times New Roman" w:hAnsi="Times New Roman" w:cs="Times New Roman"/>
              </w:rPr>
            </w:pPr>
          </w:p>
        </w:tc>
      </w:tr>
      <w:tr w:rsidR="00F0316E" w:rsidRPr="00F0316E" w14:paraId="36FF41EB" w14:textId="77777777" w:rsidTr="00EF195C">
        <w:trPr>
          <w:trHeight w:val="20"/>
        </w:trPr>
        <w:tc>
          <w:tcPr>
            <w:tcW w:w="823" w:type="dxa"/>
            <w:tcMar>
              <w:top w:w="0" w:type="dxa"/>
              <w:left w:w="108" w:type="dxa"/>
              <w:bottom w:w="0" w:type="dxa"/>
              <w:right w:w="108" w:type="dxa"/>
            </w:tcMar>
          </w:tcPr>
          <w:p w14:paraId="1634CA65" w14:textId="77777777" w:rsidR="00F0316E" w:rsidRPr="00F0316E" w:rsidRDefault="00F0316E" w:rsidP="00F0316E">
            <w:pPr>
              <w:numPr>
                <w:ilvl w:val="0"/>
                <w:numId w:val="21"/>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2427" w:type="dxa"/>
            <w:tcMar>
              <w:top w:w="0" w:type="dxa"/>
              <w:left w:w="108" w:type="dxa"/>
              <w:bottom w:w="0" w:type="dxa"/>
              <w:right w:w="108" w:type="dxa"/>
            </w:tcMar>
          </w:tcPr>
          <w:p w14:paraId="02455458" w14:textId="77777777" w:rsidR="00F0316E" w:rsidRPr="00F0316E" w:rsidRDefault="00F0316E" w:rsidP="00F0316E">
            <w:pPr>
              <w:spacing w:after="0" w:line="240" w:lineRule="auto"/>
              <w:rPr>
                <w:rFonts w:ascii="Times New Roman" w:eastAsia="Times New Roman" w:hAnsi="Times New Roman" w:cs="Times New Roman"/>
              </w:rPr>
            </w:pPr>
            <w:r w:rsidRPr="00F0316E">
              <w:rPr>
                <w:rFonts w:ascii="Times New Roman" w:eastAsia="Times New Roman" w:hAnsi="Times New Roman" w:cs="Times New Roman"/>
              </w:rPr>
              <w:t>Tiekėjai turi pateikti prekių pavyzdžius</w:t>
            </w:r>
          </w:p>
        </w:tc>
        <w:tc>
          <w:tcPr>
            <w:tcW w:w="3413" w:type="dxa"/>
            <w:tcMar>
              <w:top w:w="0" w:type="dxa"/>
              <w:left w:w="108" w:type="dxa"/>
              <w:bottom w:w="0" w:type="dxa"/>
              <w:right w:w="108" w:type="dxa"/>
            </w:tcMar>
          </w:tcPr>
          <w:p w14:paraId="38C16AAB" w14:textId="77777777" w:rsidR="00F0316E" w:rsidRPr="00F0316E" w:rsidRDefault="00F0316E" w:rsidP="00F0316E">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F0316E">
              <w:rPr>
                <w:rFonts w:ascii="Times New Roman" w:eastAsia="Times New Roman" w:hAnsi="Times New Roman" w:cs="Times New Roman"/>
                <w:color w:val="000000"/>
              </w:rPr>
              <w:t>NETAIKOMA</w:t>
            </w:r>
          </w:p>
          <w:p w14:paraId="6F25EC86" w14:textId="77777777" w:rsidR="00F0316E" w:rsidRPr="00F0316E" w:rsidRDefault="00F0316E" w:rsidP="00F0316E">
            <w:pPr>
              <w:spacing w:after="0" w:line="240" w:lineRule="auto"/>
              <w:jc w:val="both"/>
              <w:rPr>
                <w:rFonts w:ascii="Times New Roman" w:eastAsia="Times New Roman" w:hAnsi="Times New Roman" w:cs="Times New Roman"/>
              </w:rPr>
            </w:pPr>
          </w:p>
        </w:tc>
        <w:tc>
          <w:tcPr>
            <w:tcW w:w="2768" w:type="dxa"/>
            <w:tcMar>
              <w:top w:w="0" w:type="dxa"/>
              <w:left w:w="108" w:type="dxa"/>
              <w:bottom w:w="0" w:type="dxa"/>
              <w:right w:w="108" w:type="dxa"/>
            </w:tcMar>
          </w:tcPr>
          <w:p w14:paraId="1CEFCFB0" w14:textId="77777777" w:rsidR="00F0316E" w:rsidRPr="00F0316E" w:rsidRDefault="00F0316E" w:rsidP="00F0316E">
            <w:pPr>
              <w:spacing w:after="0" w:line="240" w:lineRule="auto"/>
              <w:rPr>
                <w:rFonts w:ascii="Times New Roman" w:eastAsia="Times New Roman" w:hAnsi="Times New Roman" w:cs="Times New Roman"/>
              </w:rPr>
            </w:pPr>
          </w:p>
        </w:tc>
      </w:tr>
      <w:tr w:rsidR="00F0316E" w:rsidRPr="00F0316E" w14:paraId="7BC0B8A3" w14:textId="77777777" w:rsidTr="00EF195C">
        <w:trPr>
          <w:trHeight w:val="20"/>
        </w:trPr>
        <w:tc>
          <w:tcPr>
            <w:tcW w:w="823" w:type="dxa"/>
            <w:tcMar>
              <w:top w:w="0" w:type="dxa"/>
              <w:left w:w="108" w:type="dxa"/>
              <w:bottom w:w="0" w:type="dxa"/>
              <w:right w:w="108" w:type="dxa"/>
            </w:tcMar>
          </w:tcPr>
          <w:p w14:paraId="7990A9F0" w14:textId="77777777" w:rsidR="00F0316E" w:rsidRPr="00F0316E" w:rsidRDefault="00F0316E" w:rsidP="00F0316E">
            <w:pPr>
              <w:numPr>
                <w:ilvl w:val="0"/>
                <w:numId w:val="21"/>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2427" w:type="dxa"/>
            <w:tcMar>
              <w:top w:w="0" w:type="dxa"/>
              <w:left w:w="108" w:type="dxa"/>
              <w:bottom w:w="0" w:type="dxa"/>
              <w:right w:w="108" w:type="dxa"/>
            </w:tcMar>
          </w:tcPr>
          <w:p w14:paraId="3DD446A9" w14:textId="77777777" w:rsidR="00F0316E" w:rsidRPr="00F0316E" w:rsidRDefault="00F0316E" w:rsidP="00F0316E">
            <w:pPr>
              <w:spacing w:after="0" w:line="240" w:lineRule="auto"/>
              <w:rPr>
                <w:rFonts w:ascii="Times New Roman" w:eastAsia="Times New Roman" w:hAnsi="Times New Roman" w:cs="Times New Roman"/>
              </w:rPr>
            </w:pPr>
            <w:r w:rsidRPr="00F0316E">
              <w:rPr>
                <w:rFonts w:ascii="Times New Roman" w:eastAsia="Times New Roman" w:hAnsi="Times New Roman" w:cs="Times New Roman"/>
              </w:rPr>
              <w:t>Pasiūlymo galiojimo ir pasiūlymo galiojimo užtikrinimo (jei taikoma) terminas ne trumpesnis kaip</w:t>
            </w:r>
          </w:p>
        </w:tc>
        <w:tc>
          <w:tcPr>
            <w:tcW w:w="3413" w:type="dxa"/>
            <w:tcMar>
              <w:top w:w="0" w:type="dxa"/>
              <w:left w:w="108" w:type="dxa"/>
              <w:bottom w:w="0" w:type="dxa"/>
              <w:right w:w="108" w:type="dxa"/>
            </w:tcMar>
          </w:tcPr>
          <w:p w14:paraId="13A79F95" w14:textId="77777777" w:rsidR="00F0316E" w:rsidRPr="00F0316E" w:rsidRDefault="00F0316E" w:rsidP="00F0316E">
            <w:pPr>
              <w:spacing w:after="0" w:line="240" w:lineRule="auto"/>
              <w:jc w:val="both"/>
              <w:rPr>
                <w:rFonts w:ascii="Times New Roman" w:eastAsia="Times New Roman" w:hAnsi="Times New Roman" w:cs="Times New Roman"/>
              </w:rPr>
            </w:pPr>
            <w:r w:rsidRPr="00F0316E">
              <w:rPr>
                <w:rFonts w:ascii="Times New Roman" w:eastAsia="Times New Roman" w:hAnsi="Times New Roman" w:cs="Times New Roman"/>
              </w:rPr>
              <w:t>90 (devyniasdešimt) dienų nuo pasiūlymų pateikimo galutinio termino pabaigos</w:t>
            </w:r>
          </w:p>
        </w:tc>
        <w:tc>
          <w:tcPr>
            <w:tcW w:w="2768" w:type="dxa"/>
            <w:tcMar>
              <w:top w:w="0" w:type="dxa"/>
              <w:left w:w="108" w:type="dxa"/>
              <w:bottom w:w="0" w:type="dxa"/>
              <w:right w:w="108" w:type="dxa"/>
            </w:tcMar>
          </w:tcPr>
          <w:p w14:paraId="20A1D6F8" w14:textId="77777777" w:rsidR="00F0316E" w:rsidRPr="00F0316E" w:rsidRDefault="00F0316E" w:rsidP="00F0316E">
            <w:pPr>
              <w:spacing w:after="0" w:line="240" w:lineRule="auto"/>
              <w:rPr>
                <w:rFonts w:ascii="Times New Roman" w:eastAsia="Times New Roman" w:hAnsi="Times New Roman" w:cs="Times New Roman"/>
                <w:highlight w:val="yellow"/>
              </w:rPr>
            </w:pPr>
          </w:p>
        </w:tc>
      </w:tr>
      <w:tr w:rsidR="0016489F" w:rsidRPr="00F0316E" w14:paraId="0397C42D" w14:textId="77777777" w:rsidTr="00EF195C">
        <w:trPr>
          <w:trHeight w:val="20"/>
        </w:trPr>
        <w:tc>
          <w:tcPr>
            <w:tcW w:w="823" w:type="dxa"/>
            <w:tcMar>
              <w:top w:w="0" w:type="dxa"/>
              <w:left w:w="108" w:type="dxa"/>
              <w:bottom w:w="0" w:type="dxa"/>
              <w:right w:w="108" w:type="dxa"/>
            </w:tcMar>
          </w:tcPr>
          <w:p w14:paraId="2B784F89" w14:textId="77777777" w:rsidR="0016489F" w:rsidRPr="00F0316E" w:rsidRDefault="0016489F" w:rsidP="0016489F">
            <w:pPr>
              <w:numPr>
                <w:ilvl w:val="0"/>
                <w:numId w:val="21"/>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2427" w:type="dxa"/>
            <w:tcMar>
              <w:top w:w="0" w:type="dxa"/>
              <w:left w:w="108" w:type="dxa"/>
              <w:bottom w:w="0" w:type="dxa"/>
              <w:right w:w="108" w:type="dxa"/>
            </w:tcMar>
          </w:tcPr>
          <w:p w14:paraId="418FFA3C" w14:textId="77777777" w:rsidR="0016489F" w:rsidRPr="00F0316E" w:rsidRDefault="0016489F" w:rsidP="0016489F">
            <w:pPr>
              <w:spacing w:after="0" w:line="240" w:lineRule="auto"/>
              <w:rPr>
                <w:rFonts w:ascii="Times New Roman" w:eastAsia="Times New Roman" w:hAnsi="Times New Roman" w:cs="Times New Roman"/>
              </w:rPr>
            </w:pPr>
            <w:r w:rsidRPr="00F0316E">
              <w:rPr>
                <w:rFonts w:ascii="Times New Roman" w:eastAsia="Times New Roman" w:hAnsi="Times New Roman" w:cs="Times New Roman"/>
              </w:rPr>
              <w:t xml:space="preserve">Perkantysis subjektas atsako tiekėjui, ar jis sutinka priimti tiekėjo siūlomą pasiūlymo galiojimo užtikrinimą patvirtinantį dokumentą ne vėliau kaip per </w:t>
            </w:r>
          </w:p>
        </w:tc>
        <w:tc>
          <w:tcPr>
            <w:tcW w:w="3413" w:type="dxa"/>
            <w:tcMar>
              <w:top w:w="0" w:type="dxa"/>
              <w:left w:w="108" w:type="dxa"/>
              <w:bottom w:w="0" w:type="dxa"/>
              <w:right w:w="108" w:type="dxa"/>
            </w:tcMar>
          </w:tcPr>
          <w:p w14:paraId="7ABE4DD7" w14:textId="2D3BC685" w:rsidR="0016489F" w:rsidRPr="00F0316E" w:rsidRDefault="0016489F" w:rsidP="0016489F">
            <w:pPr>
              <w:spacing w:after="0" w:line="240" w:lineRule="auto"/>
              <w:jc w:val="both"/>
              <w:rPr>
                <w:rFonts w:ascii="Times New Roman" w:eastAsia="Times New Roman" w:hAnsi="Times New Roman" w:cs="Times New Roman"/>
              </w:rPr>
            </w:pPr>
            <w:r w:rsidRPr="004D6B2A">
              <w:rPr>
                <w:rFonts w:ascii="Times New Roman" w:eastAsia="Times New Roman" w:hAnsi="Times New Roman" w:cs="Times New Roman"/>
                <w:color w:val="000000"/>
              </w:rPr>
              <w:t>NETAIKOMA</w:t>
            </w:r>
          </w:p>
        </w:tc>
        <w:tc>
          <w:tcPr>
            <w:tcW w:w="2768" w:type="dxa"/>
            <w:tcMar>
              <w:top w:w="0" w:type="dxa"/>
              <w:left w:w="108" w:type="dxa"/>
              <w:bottom w:w="0" w:type="dxa"/>
              <w:right w:w="108" w:type="dxa"/>
            </w:tcMar>
          </w:tcPr>
          <w:p w14:paraId="71BD3B45" w14:textId="77777777" w:rsidR="0016489F" w:rsidRPr="00F0316E" w:rsidRDefault="0016489F" w:rsidP="0016489F">
            <w:pPr>
              <w:spacing w:after="0" w:line="240" w:lineRule="auto"/>
              <w:rPr>
                <w:rFonts w:ascii="Times New Roman" w:eastAsia="Times New Roman" w:hAnsi="Times New Roman" w:cs="Times New Roman"/>
                <w:highlight w:val="yellow"/>
              </w:rPr>
            </w:pPr>
          </w:p>
        </w:tc>
      </w:tr>
      <w:tr w:rsidR="0016489F" w:rsidRPr="00F0316E" w14:paraId="1B96BDDD" w14:textId="77777777" w:rsidTr="00EF195C">
        <w:trPr>
          <w:trHeight w:val="20"/>
        </w:trPr>
        <w:tc>
          <w:tcPr>
            <w:tcW w:w="823" w:type="dxa"/>
            <w:tcMar>
              <w:top w:w="0" w:type="dxa"/>
              <w:left w:w="108" w:type="dxa"/>
              <w:bottom w:w="0" w:type="dxa"/>
              <w:right w:w="108" w:type="dxa"/>
            </w:tcMar>
          </w:tcPr>
          <w:p w14:paraId="704D9A6F" w14:textId="77777777" w:rsidR="0016489F" w:rsidRPr="00F0316E" w:rsidRDefault="0016489F" w:rsidP="0016489F">
            <w:pPr>
              <w:numPr>
                <w:ilvl w:val="0"/>
                <w:numId w:val="21"/>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2427" w:type="dxa"/>
            <w:tcMar>
              <w:top w:w="0" w:type="dxa"/>
              <w:left w:w="108" w:type="dxa"/>
              <w:bottom w:w="0" w:type="dxa"/>
              <w:right w:w="108" w:type="dxa"/>
            </w:tcMar>
          </w:tcPr>
          <w:p w14:paraId="6C2A74FB" w14:textId="77777777" w:rsidR="0016489F" w:rsidRPr="00F0316E" w:rsidRDefault="0016489F" w:rsidP="0016489F">
            <w:pPr>
              <w:spacing w:after="0" w:line="240" w:lineRule="auto"/>
              <w:rPr>
                <w:rFonts w:ascii="Times New Roman" w:eastAsia="Times New Roman" w:hAnsi="Times New Roman" w:cs="Times New Roman"/>
              </w:rPr>
            </w:pPr>
            <w:r w:rsidRPr="00F0316E">
              <w:rPr>
                <w:rFonts w:ascii="Times New Roman" w:eastAsia="Times New Roman" w:hAnsi="Times New Roman" w:cs="Times New Roman"/>
              </w:rPr>
              <w:t>Pasiūlymo galiojimo užtikrinimas pirkimo dalyviui grąžinamas (arba atsisakoma teisių į jį) per</w:t>
            </w:r>
          </w:p>
        </w:tc>
        <w:tc>
          <w:tcPr>
            <w:tcW w:w="3413" w:type="dxa"/>
            <w:tcMar>
              <w:top w:w="0" w:type="dxa"/>
              <w:left w:w="108" w:type="dxa"/>
              <w:bottom w:w="0" w:type="dxa"/>
              <w:right w:w="108" w:type="dxa"/>
            </w:tcMar>
          </w:tcPr>
          <w:p w14:paraId="4CDD71B7" w14:textId="693B9AA8" w:rsidR="0016489F" w:rsidRPr="00F0316E" w:rsidRDefault="0016489F" w:rsidP="0016489F">
            <w:pPr>
              <w:spacing w:after="0" w:line="240" w:lineRule="auto"/>
              <w:jc w:val="both"/>
              <w:rPr>
                <w:rFonts w:ascii="Times New Roman" w:eastAsia="Times New Roman" w:hAnsi="Times New Roman" w:cs="Times New Roman"/>
              </w:rPr>
            </w:pPr>
            <w:r w:rsidRPr="004D6B2A">
              <w:rPr>
                <w:rFonts w:ascii="Times New Roman" w:eastAsia="Times New Roman" w:hAnsi="Times New Roman" w:cs="Times New Roman"/>
                <w:color w:val="000000"/>
              </w:rPr>
              <w:t>NETAIKOMA</w:t>
            </w:r>
          </w:p>
        </w:tc>
        <w:tc>
          <w:tcPr>
            <w:tcW w:w="2768" w:type="dxa"/>
            <w:tcMar>
              <w:top w:w="0" w:type="dxa"/>
              <w:left w:w="108" w:type="dxa"/>
              <w:bottom w:w="0" w:type="dxa"/>
              <w:right w:w="108" w:type="dxa"/>
            </w:tcMar>
          </w:tcPr>
          <w:p w14:paraId="66606886" w14:textId="77777777" w:rsidR="0016489F" w:rsidRPr="00F0316E" w:rsidRDefault="0016489F" w:rsidP="0016489F">
            <w:pPr>
              <w:spacing w:after="0" w:line="240" w:lineRule="auto"/>
              <w:rPr>
                <w:rFonts w:ascii="Times New Roman" w:eastAsia="Times New Roman" w:hAnsi="Times New Roman" w:cs="Times New Roman"/>
                <w:highlight w:val="yellow"/>
              </w:rPr>
            </w:pPr>
          </w:p>
        </w:tc>
      </w:tr>
      <w:tr w:rsidR="00F0316E" w:rsidRPr="00F0316E" w14:paraId="2230032E" w14:textId="77777777" w:rsidTr="00EF195C">
        <w:trPr>
          <w:trHeight w:val="20"/>
        </w:trPr>
        <w:tc>
          <w:tcPr>
            <w:tcW w:w="823" w:type="dxa"/>
            <w:tcMar>
              <w:top w:w="0" w:type="dxa"/>
              <w:left w:w="108" w:type="dxa"/>
              <w:bottom w:w="0" w:type="dxa"/>
              <w:right w:w="108" w:type="dxa"/>
            </w:tcMar>
          </w:tcPr>
          <w:p w14:paraId="00FE9152" w14:textId="77777777" w:rsidR="00F0316E" w:rsidRPr="00F0316E" w:rsidRDefault="00F0316E" w:rsidP="00F0316E">
            <w:pPr>
              <w:numPr>
                <w:ilvl w:val="0"/>
                <w:numId w:val="21"/>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2427" w:type="dxa"/>
            <w:tcMar>
              <w:top w:w="0" w:type="dxa"/>
              <w:left w:w="108" w:type="dxa"/>
              <w:bottom w:w="0" w:type="dxa"/>
              <w:right w:w="108" w:type="dxa"/>
            </w:tcMar>
          </w:tcPr>
          <w:p w14:paraId="41199596" w14:textId="77777777" w:rsidR="00F0316E" w:rsidRPr="00F0316E" w:rsidRDefault="00F0316E" w:rsidP="00F0316E">
            <w:pPr>
              <w:spacing w:after="0" w:line="240" w:lineRule="auto"/>
              <w:rPr>
                <w:rFonts w:ascii="Times New Roman" w:eastAsia="Times New Roman" w:hAnsi="Times New Roman" w:cs="Times New Roman"/>
              </w:rPr>
            </w:pPr>
            <w:r w:rsidRPr="00F0316E">
              <w:rPr>
                <w:rFonts w:ascii="Times New Roman" w:eastAsia="Times New Roman" w:hAnsi="Times New Roman" w:cs="Times New Roman"/>
              </w:rPr>
              <w:t>Perkantysis subjektas informuoja pirkimo dalyvius apie EBVPD vertinimo rezultatus ne vėliau kaip per</w:t>
            </w:r>
          </w:p>
        </w:tc>
        <w:tc>
          <w:tcPr>
            <w:tcW w:w="3413" w:type="dxa"/>
            <w:tcMar>
              <w:top w:w="0" w:type="dxa"/>
              <w:left w:w="108" w:type="dxa"/>
              <w:bottom w:w="0" w:type="dxa"/>
              <w:right w:w="108" w:type="dxa"/>
            </w:tcMar>
          </w:tcPr>
          <w:p w14:paraId="0D8C6813" w14:textId="77777777" w:rsidR="00F0316E" w:rsidRPr="00F0316E" w:rsidRDefault="00F0316E" w:rsidP="00F0316E">
            <w:pPr>
              <w:spacing w:after="0" w:line="240" w:lineRule="auto"/>
              <w:jc w:val="both"/>
              <w:rPr>
                <w:rFonts w:ascii="Times New Roman" w:eastAsia="Times New Roman" w:hAnsi="Times New Roman" w:cs="Times New Roman"/>
              </w:rPr>
            </w:pPr>
            <w:r w:rsidRPr="00F0316E">
              <w:rPr>
                <w:rFonts w:ascii="Times New Roman" w:eastAsia="Times New Roman" w:hAnsi="Times New Roman" w:cs="Times New Roman"/>
              </w:rPr>
              <w:t>3 (tris) darbo dienas nuo sprendimo priėmimo dienos</w:t>
            </w:r>
          </w:p>
        </w:tc>
        <w:tc>
          <w:tcPr>
            <w:tcW w:w="2768" w:type="dxa"/>
            <w:tcMar>
              <w:top w:w="0" w:type="dxa"/>
              <w:left w:w="108" w:type="dxa"/>
              <w:bottom w:w="0" w:type="dxa"/>
              <w:right w:w="108" w:type="dxa"/>
            </w:tcMar>
          </w:tcPr>
          <w:p w14:paraId="5E8151E7" w14:textId="77777777" w:rsidR="00F0316E" w:rsidRPr="00F0316E" w:rsidRDefault="00F0316E" w:rsidP="00F0316E">
            <w:pPr>
              <w:spacing w:after="0" w:line="240" w:lineRule="auto"/>
              <w:rPr>
                <w:rFonts w:ascii="Times New Roman" w:eastAsia="Times New Roman" w:hAnsi="Times New Roman" w:cs="Times New Roman"/>
                <w:highlight w:val="yellow"/>
              </w:rPr>
            </w:pPr>
          </w:p>
        </w:tc>
      </w:tr>
      <w:tr w:rsidR="00F0316E" w:rsidRPr="00F0316E" w14:paraId="3FBB509F" w14:textId="77777777" w:rsidTr="00EF195C">
        <w:trPr>
          <w:trHeight w:val="20"/>
        </w:trPr>
        <w:tc>
          <w:tcPr>
            <w:tcW w:w="823" w:type="dxa"/>
            <w:tcMar>
              <w:top w:w="0" w:type="dxa"/>
              <w:left w:w="108" w:type="dxa"/>
              <w:bottom w:w="0" w:type="dxa"/>
              <w:right w:w="108" w:type="dxa"/>
            </w:tcMar>
          </w:tcPr>
          <w:p w14:paraId="26F6C3A5" w14:textId="77777777" w:rsidR="00F0316E" w:rsidRPr="00F0316E" w:rsidRDefault="00F0316E" w:rsidP="00F0316E">
            <w:pPr>
              <w:numPr>
                <w:ilvl w:val="0"/>
                <w:numId w:val="21"/>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2427" w:type="dxa"/>
            <w:tcMar>
              <w:top w:w="0" w:type="dxa"/>
              <w:left w:w="108" w:type="dxa"/>
              <w:bottom w:w="0" w:type="dxa"/>
              <w:right w:w="108" w:type="dxa"/>
            </w:tcMar>
          </w:tcPr>
          <w:p w14:paraId="63BC52CD" w14:textId="77777777" w:rsidR="00F0316E" w:rsidRPr="00F0316E" w:rsidRDefault="00F0316E" w:rsidP="00F0316E">
            <w:pPr>
              <w:spacing w:after="0" w:line="240" w:lineRule="auto"/>
              <w:rPr>
                <w:rFonts w:ascii="Times New Roman" w:eastAsia="Times New Roman" w:hAnsi="Times New Roman" w:cs="Times New Roman"/>
              </w:rPr>
            </w:pPr>
            <w:r w:rsidRPr="00F0316E">
              <w:rPr>
                <w:rFonts w:ascii="Times New Roman" w:eastAsia="Times New Roman" w:hAnsi="Times New Roman" w:cs="Times New Roman"/>
              </w:rPr>
              <w:t>Perkantysis subjektas pirkimo dalyviams praneša apie priimtą sprendimą nustatyti laimėjusį pasiūlymą, dėl kurio bus sudaroma sutartis ne vėliau kaip per</w:t>
            </w:r>
          </w:p>
        </w:tc>
        <w:tc>
          <w:tcPr>
            <w:tcW w:w="3413" w:type="dxa"/>
            <w:tcMar>
              <w:top w:w="0" w:type="dxa"/>
              <w:left w:w="108" w:type="dxa"/>
              <w:bottom w:w="0" w:type="dxa"/>
              <w:right w:w="108" w:type="dxa"/>
            </w:tcMar>
          </w:tcPr>
          <w:p w14:paraId="4AC175B6" w14:textId="77777777" w:rsidR="00F0316E" w:rsidRPr="00F0316E" w:rsidRDefault="00F0316E" w:rsidP="00F0316E">
            <w:pPr>
              <w:spacing w:after="0" w:line="240" w:lineRule="auto"/>
              <w:jc w:val="both"/>
              <w:rPr>
                <w:rFonts w:ascii="Times New Roman" w:eastAsia="Times New Roman" w:hAnsi="Times New Roman" w:cs="Times New Roman"/>
              </w:rPr>
            </w:pPr>
            <w:r w:rsidRPr="00F0316E">
              <w:rPr>
                <w:rFonts w:ascii="Times New Roman" w:eastAsia="Times New Roman" w:hAnsi="Times New Roman" w:cs="Times New Roman"/>
              </w:rPr>
              <w:t>3 (tris) darbo dienas nuo sprendimo priėmimo dienos</w:t>
            </w:r>
          </w:p>
        </w:tc>
        <w:tc>
          <w:tcPr>
            <w:tcW w:w="2768" w:type="dxa"/>
            <w:tcMar>
              <w:top w:w="0" w:type="dxa"/>
              <w:left w:w="108" w:type="dxa"/>
              <w:bottom w:w="0" w:type="dxa"/>
              <w:right w:w="108" w:type="dxa"/>
            </w:tcMar>
          </w:tcPr>
          <w:p w14:paraId="7ACDAEE4" w14:textId="77777777" w:rsidR="00F0316E" w:rsidRPr="00F0316E" w:rsidRDefault="00F0316E" w:rsidP="00F0316E">
            <w:pPr>
              <w:spacing w:after="0" w:line="240" w:lineRule="auto"/>
              <w:rPr>
                <w:rFonts w:ascii="Times New Roman" w:eastAsia="Times New Roman" w:hAnsi="Times New Roman" w:cs="Times New Roman"/>
                <w:highlight w:val="yellow"/>
              </w:rPr>
            </w:pPr>
          </w:p>
        </w:tc>
      </w:tr>
      <w:tr w:rsidR="00F0316E" w:rsidRPr="00F0316E" w14:paraId="050E4CDA" w14:textId="77777777" w:rsidTr="00EF195C">
        <w:trPr>
          <w:trHeight w:val="20"/>
        </w:trPr>
        <w:tc>
          <w:tcPr>
            <w:tcW w:w="823" w:type="dxa"/>
            <w:tcMar>
              <w:top w:w="0" w:type="dxa"/>
              <w:left w:w="108" w:type="dxa"/>
              <w:bottom w:w="0" w:type="dxa"/>
              <w:right w:w="108" w:type="dxa"/>
            </w:tcMar>
          </w:tcPr>
          <w:p w14:paraId="1010BDE7" w14:textId="77777777" w:rsidR="00F0316E" w:rsidRPr="00F0316E" w:rsidRDefault="00F0316E" w:rsidP="00F0316E">
            <w:pPr>
              <w:numPr>
                <w:ilvl w:val="0"/>
                <w:numId w:val="21"/>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2427" w:type="dxa"/>
            <w:tcMar>
              <w:top w:w="0" w:type="dxa"/>
              <w:left w:w="108" w:type="dxa"/>
              <w:bottom w:w="0" w:type="dxa"/>
              <w:right w:w="108" w:type="dxa"/>
            </w:tcMar>
          </w:tcPr>
          <w:p w14:paraId="6D520E19" w14:textId="77777777" w:rsidR="00F0316E" w:rsidRPr="00F0316E" w:rsidRDefault="00F0316E" w:rsidP="00F0316E">
            <w:pPr>
              <w:spacing w:after="0" w:line="240" w:lineRule="auto"/>
              <w:rPr>
                <w:rFonts w:ascii="Times New Roman" w:eastAsia="Times New Roman" w:hAnsi="Times New Roman" w:cs="Times New Roman"/>
              </w:rPr>
            </w:pPr>
            <w:r w:rsidRPr="00F0316E">
              <w:rPr>
                <w:rFonts w:ascii="Times New Roman" w:eastAsia="Times New Roman" w:hAnsi="Times New Roman" w:cs="Times New Roman"/>
              </w:rPr>
              <w:t>Perkantysis subjektas, pirkimo dalyviui raštu paprašius, jam pateikia PĮ 68 straipsnio 2 dalyje nustatytą informaciją ne vėliau kaip per</w:t>
            </w:r>
          </w:p>
        </w:tc>
        <w:tc>
          <w:tcPr>
            <w:tcW w:w="3413" w:type="dxa"/>
            <w:tcMar>
              <w:top w:w="0" w:type="dxa"/>
              <w:left w:w="108" w:type="dxa"/>
              <w:bottom w:w="0" w:type="dxa"/>
              <w:right w:w="108" w:type="dxa"/>
            </w:tcMar>
          </w:tcPr>
          <w:p w14:paraId="7FF3C459" w14:textId="77777777" w:rsidR="00F0316E" w:rsidRPr="00F0316E" w:rsidRDefault="00F0316E" w:rsidP="00F0316E">
            <w:pPr>
              <w:spacing w:after="0" w:line="240" w:lineRule="auto"/>
              <w:jc w:val="both"/>
              <w:rPr>
                <w:rFonts w:ascii="Times New Roman" w:eastAsia="Times New Roman" w:hAnsi="Times New Roman" w:cs="Times New Roman"/>
              </w:rPr>
            </w:pPr>
            <w:r w:rsidRPr="00F0316E">
              <w:rPr>
                <w:rFonts w:ascii="Times New Roman" w:eastAsia="Times New Roman" w:hAnsi="Times New Roman" w:cs="Times New Roman"/>
              </w:rPr>
              <w:t>15 (penkiolika) dienų nuo pirkimo dalyvio raštu pateikto prašymo gavimo dienos</w:t>
            </w:r>
          </w:p>
        </w:tc>
        <w:tc>
          <w:tcPr>
            <w:tcW w:w="2768" w:type="dxa"/>
            <w:tcMar>
              <w:top w:w="0" w:type="dxa"/>
              <w:left w:w="108" w:type="dxa"/>
              <w:bottom w:w="0" w:type="dxa"/>
              <w:right w:w="108" w:type="dxa"/>
            </w:tcMar>
          </w:tcPr>
          <w:p w14:paraId="45C0807E" w14:textId="77777777" w:rsidR="00F0316E" w:rsidRPr="00F0316E" w:rsidRDefault="00F0316E" w:rsidP="00F0316E">
            <w:pPr>
              <w:pBdr>
                <w:top w:val="nil"/>
                <w:left w:val="nil"/>
                <w:bottom w:val="nil"/>
                <w:right w:val="nil"/>
                <w:between w:val="nil"/>
              </w:pBdr>
              <w:shd w:val="clear" w:color="auto" w:fill="FFFFFF"/>
              <w:spacing w:after="0" w:line="240" w:lineRule="auto"/>
              <w:ind w:firstLine="313"/>
              <w:rPr>
                <w:rFonts w:ascii="Times New Roman" w:eastAsia="Times New Roman" w:hAnsi="Times New Roman" w:cs="Times New Roman"/>
                <w:color w:val="000000"/>
                <w:highlight w:val="yellow"/>
              </w:rPr>
            </w:pPr>
          </w:p>
        </w:tc>
      </w:tr>
      <w:tr w:rsidR="00F0316E" w:rsidRPr="00F0316E" w14:paraId="4068F8E3" w14:textId="77777777" w:rsidTr="00EF195C">
        <w:trPr>
          <w:trHeight w:val="20"/>
        </w:trPr>
        <w:tc>
          <w:tcPr>
            <w:tcW w:w="823" w:type="dxa"/>
            <w:tcMar>
              <w:top w:w="0" w:type="dxa"/>
              <w:left w:w="108" w:type="dxa"/>
              <w:bottom w:w="0" w:type="dxa"/>
              <w:right w:w="108" w:type="dxa"/>
            </w:tcMar>
          </w:tcPr>
          <w:p w14:paraId="10A6E9F7" w14:textId="77777777" w:rsidR="00F0316E" w:rsidRPr="00F0316E" w:rsidRDefault="00F0316E" w:rsidP="00F0316E">
            <w:pPr>
              <w:numPr>
                <w:ilvl w:val="0"/>
                <w:numId w:val="21"/>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2427" w:type="dxa"/>
            <w:tcMar>
              <w:top w:w="0" w:type="dxa"/>
              <w:left w:w="108" w:type="dxa"/>
              <w:bottom w:w="0" w:type="dxa"/>
              <w:right w:w="108" w:type="dxa"/>
            </w:tcMar>
          </w:tcPr>
          <w:p w14:paraId="6E6A66FE" w14:textId="77777777" w:rsidR="00F0316E" w:rsidRPr="00F0316E" w:rsidRDefault="00F0316E" w:rsidP="00F0316E">
            <w:pPr>
              <w:spacing w:after="0" w:line="240" w:lineRule="auto"/>
              <w:rPr>
                <w:rFonts w:ascii="Times New Roman" w:eastAsia="Times New Roman" w:hAnsi="Times New Roman" w:cs="Times New Roman"/>
              </w:rPr>
            </w:pPr>
            <w:r w:rsidRPr="00F0316E">
              <w:rPr>
                <w:rFonts w:ascii="Times New Roman" w:eastAsia="Times New Roman" w:hAnsi="Times New Roman" w:cs="Times New Roman"/>
                <w:highlight w:val="white"/>
              </w:rPr>
              <w:t xml:space="preserve">Tiekėjas turi teisę pateikti pretenziją Perkančiajam subjektui, pateikti prašymą ar pareikšti ieškinį teismui </w:t>
            </w:r>
            <w:r w:rsidRPr="00F0316E">
              <w:rPr>
                <w:rFonts w:ascii="Times New Roman" w:eastAsia="Times New Roman" w:hAnsi="Times New Roman" w:cs="Times New Roman"/>
              </w:rPr>
              <w:t xml:space="preserve">ne vėliau kaip per, išskyrus PĮ 108 str. 3-4 d., </w:t>
            </w:r>
          </w:p>
        </w:tc>
        <w:tc>
          <w:tcPr>
            <w:tcW w:w="3413" w:type="dxa"/>
            <w:tcMar>
              <w:top w:w="0" w:type="dxa"/>
              <w:left w:w="108" w:type="dxa"/>
              <w:bottom w:w="0" w:type="dxa"/>
              <w:right w:w="108" w:type="dxa"/>
            </w:tcMar>
          </w:tcPr>
          <w:p w14:paraId="02FE1C4F" w14:textId="77777777" w:rsidR="00F0316E" w:rsidRPr="00F0316E" w:rsidRDefault="00F0316E" w:rsidP="00F0316E">
            <w:pPr>
              <w:spacing w:after="0" w:line="240" w:lineRule="auto"/>
              <w:jc w:val="both"/>
              <w:rPr>
                <w:rFonts w:ascii="Times New Roman" w:eastAsia="Times New Roman" w:hAnsi="Times New Roman" w:cs="Times New Roman"/>
              </w:rPr>
            </w:pPr>
            <w:r w:rsidRPr="00F0316E">
              <w:rPr>
                <w:rFonts w:ascii="Times New Roman" w:eastAsia="Times New Roman" w:hAnsi="Times New Roman" w:cs="Times New Roman"/>
              </w:rPr>
              <w:t>5 (penkios) darbo dienos nuo Perkančiojo subjekto pranešimo raštu apie jo priimtą sprendimą išsiuntimo tiekėjams dienos arba nuo paskelbimo apie priimtus sprendimus dienos, jei PĮ nenumato reikalavimo raštu informuoti tiekėjus apie Perkančiojo subjekto priimtus sprendimus;</w:t>
            </w:r>
          </w:p>
          <w:p w14:paraId="6990A3E4" w14:textId="77777777" w:rsidR="00F0316E" w:rsidRPr="00F0316E" w:rsidRDefault="00F0316E" w:rsidP="00F0316E">
            <w:pPr>
              <w:spacing w:after="0" w:line="240" w:lineRule="auto"/>
              <w:jc w:val="both"/>
              <w:rPr>
                <w:rFonts w:ascii="Times New Roman" w:eastAsia="Times New Roman" w:hAnsi="Times New Roman" w:cs="Times New Roman"/>
              </w:rPr>
            </w:pPr>
            <w:r w:rsidRPr="00F0316E">
              <w:rPr>
                <w:rFonts w:ascii="Times New Roman" w:eastAsia="Times New Roman" w:hAnsi="Times New Roman" w:cs="Times New Roman"/>
              </w:rPr>
              <w:t>15 (penkiolika) dienų nuo pranešimo išsiuntimo tiekėjams dienos, jeigu šis pranešimas nebuvo siunčiamas elektroninėmis priemonėmis.</w:t>
            </w:r>
          </w:p>
        </w:tc>
        <w:tc>
          <w:tcPr>
            <w:tcW w:w="2768" w:type="dxa"/>
            <w:tcMar>
              <w:top w:w="0" w:type="dxa"/>
              <w:left w:w="108" w:type="dxa"/>
              <w:bottom w:w="0" w:type="dxa"/>
              <w:right w:w="108" w:type="dxa"/>
            </w:tcMar>
          </w:tcPr>
          <w:p w14:paraId="6CEC4D93" w14:textId="77777777" w:rsidR="00F0316E" w:rsidRPr="00F0316E" w:rsidRDefault="00F0316E" w:rsidP="00F0316E">
            <w:pPr>
              <w:spacing w:after="0" w:line="240" w:lineRule="auto"/>
              <w:rPr>
                <w:rFonts w:ascii="Times New Roman" w:eastAsia="Times New Roman" w:hAnsi="Times New Roman" w:cs="Times New Roman"/>
                <w:highlight w:val="yellow"/>
              </w:rPr>
            </w:pPr>
          </w:p>
        </w:tc>
      </w:tr>
      <w:tr w:rsidR="00F0316E" w:rsidRPr="00F0316E" w14:paraId="3E386D23" w14:textId="77777777" w:rsidTr="00EF195C">
        <w:trPr>
          <w:trHeight w:val="20"/>
        </w:trPr>
        <w:tc>
          <w:tcPr>
            <w:tcW w:w="823" w:type="dxa"/>
            <w:tcMar>
              <w:top w:w="0" w:type="dxa"/>
              <w:left w:w="108" w:type="dxa"/>
              <w:bottom w:w="0" w:type="dxa"/>
              <w:right w:w="108" w:type="dxa"/>
            </w:tcMar>
          </w:tcPr>
          <w:p w14:paraId="1620F94E" w14:textId="77777777" w:rsidR="00F0316E" w:rsidRPr="00F0316E" w:rsidRDefault="00F0316E" w:rsidP="00F0316E">
            <w:pPr>
              <w:numPr>
                <w:ilvl w:val="0"/>
                <w:numId w:val="21"/>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2427" w:type="dxa"/>
            <w:tcMar>
              <w:top w:w="0" w:type="dxa"/>
              <w:left w:w="108" w:type="dxa"/>
              <w:bottom w:w="0" w:type="dxa"/>
              <w:right w:w="108" w:type="dxa"/>
            </w:tcMar>
          </w:tcPr>
          <w:p w14:paraId="0A08DAD7" w14:textId="77777777" w:rsidR="00F0316E" w:rsidRPr="00F0316E" w:rsidRDefault="00F0316E" w:rsidP="00F0316E">
            <w:pPr>
              <w:spacing w:after="0" w:line="240" w:lineRule="auto"/>
              <w:rPr>
                <w:rFonts w:ascii="Times New Roman" w:eastAsia="Times New Roman" w:hAnsi="Times New Roman" w:cs="Times New Roman"/>
              </w:rPr>
            </w:pPr>
            <w:r w:rsidRPr="00F0316E">
              <w:rPr>
                <w:rFonts w:ascii="Times New Roman" w:eastAsia="Times New Roman" w:hAnsi="Times New Roman" w:cs="Times New Roman"/>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13" w:type="dxa"/>
            <w:tcMar>
              <w:top w:w="0" w:type="dxa"/>
              <w:left w:w="108" w:type="dxa"/>
              <w:bottom w:w="0" w:type="dxa"/>
              <w:right w:w="108" w:type="dxa"/>
            </w:tcMar>
          </w:tcPr>
          <w:p w14:paraId="10C011BF" w14:textId="77777777" w:rsidR="00F0316E" w:rsidRPr="00F0316E" w:rsidRDefault="00F0316E" w:rsidP="00F0316E">
            <w:pPr>
              <w:spacing w:after="0" w:line="240" w:lineRule="auto"/>
              <w:jc w:val="both"/>
              <w:rPr>
                <w:rFonts w:ascii="Times New Roman" w:eastAsia="Times New Roman" w:hAnsi="Times New Roman" w:cs="Times New Roman"/>
              </w:rPr>
            </w:pPr>
            <w:r w:rsidRPr="00F0316E">
              <w:rPr>
                <w:rFonts w:ascii="Times New Roman" w:eastAsia="Times New Roman" w:hAnsi="Times New Roman" w:cs="Times New Roman"/>
              </w:rPr>
              <w:t>6 (šešias) darbo dienas nuo pretenzijos gavimo dienos</w:t>
            </w:r>
          </w:p>
        </w:tc>
        <w:tc>
          <w:tcPr>
            <w:tcW w:w="2768" w:type="dxa"/>
            <w:tcMar>
              <w:top w:w="0" w:type="dxa"/>
              <w:left w:w="108" w:type="dxa"/>
              <w:bottom w:w="0" w:type="dxa"/>
              <w:right w:w="108" w:type="dxa"/>
            </w:tcMar>
          </w:tcPr>
          <w:p w14:paraId="3375833C" w14:textId="77777777" w:rsidR="00F0316E" w:rsidRPr="00F0316E" w:rsidRDefault="00F0316E" w:rsidP="00F0316E">
            <w:pPr>
              <w:spacing w:after="0" w:line="240" w:lineRule="auto"/>
              <w:rPr>
                <w:rFonts w:ascii="Times New Roman" w:eastAsia="Times New Roman" w:hAnsi="Times New Roman" w:cs="Times New Roman"/>
                <w:highlight w:val="yellow"/>
              </w:rPr>
            </w:pPr>
          </w:p>
        </w:tc>
      </w:tr>
      <w:tr w:rsidR="00F0316E" w:rsidRPr="00F0316E" w14:paraId="56A6DBC7" w14:textId="77777777" w:rsidTr="00EF195C">
        <w:trPr>
          <w:trHeight w:val="20"/>
        </w:trPr>
        <w:tc>
          <w:tcPr>
            <w:tcW w:w="823" w:type="dxa"/>
            <w:tcMar>
              <w:top w:w="0" w:type="dxa"/>
              <w:left w:w="108" w:type="dxa"/>
              <w:bottom w:w="0" w:type="dxa"/>
              <w:right w:w="108" w:type="dxa"/>
            </w:tcMar>
          </w:tcPr>
          <w:p w14:paraId="15BFB77A" w14:textId="77777777" w:rsidR="00F0316E" w:rsidRPr="00F0316E" w:rsidRDefault="00F0316E" w:rsidP="00F0316E">
            <w:pPr>
              <w:numPr>
                <w:ilvl w:val="0"/>
                <w:numId w:val="21"/>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2427" w:type="dxa"/>
            <w:tcMar>
              <w:top w:w="0" w:type="dxa"/>
              <w:left w:w="108" w:type="dxa"/>
              <w:bottom w:w="0" w:type="dxa"/>
              <w:right w:w="108" w:type="dxa"/>
            </w:tcMar>
          </w:tcPr>
          <w:p w14:paraId="76EE7C0A" w14:textId="77777777" w:rsidR="00F0316E" w:rsidRPr="00F0316E" w:rsidRDefault="00F0316E" w:rsidP="00F0316E">
            <w:pPr>
              <w:spacing w:after="0" w:line="240" w:lineRule="auto"/>
              <w:rPr>
                <w:rFonts w:ascii="Times New Roman" w:eastAsia="Times New Roman" w:hAnsi="Times New Roman" w:cs="Times New Roman"/>
              </w:rPr>
            </w:pPr>
            <w:r w:rsidRPr="00F0316E">
              <w:rPr>
                <w:rFonts w:ascii="Times New Roman" w:eastAsia="Times New Roman" w:hAnsi="Times New Roman" w:cs="Times New Roman"/>
              </w:rPr>
              <w:t xml:space="preserve">Jeigu Perkantysis subjektas per nustatytą terminą neišnagrinėja jam pateiktos pretenzijos, tiekėjas turi teisę pateikti prašymą ar pareikšti ieškinį teismui per </w:t>
            </w:r>
          </w:p>
        </w:tc>
        <w:tc>
          <w:tcPr>
            <w:tcW w:w="3413" w:type="dxa"/>
            <w:tcMar>
              <w:top w:w="0" w:type="dxa"/>
              <w:left w:w="108" w:type="dxa"/>
              <w:bottom w:w="0" w:type="dxa"/>
              <w:right w:w="108" w:type="dxa"/>
            </w:tcMar>
          </w:tcPr>
          <w:p w14:paraId="361978BB" w14:textId="77777777" w:rsidR="00F0316E" w:rsidRPr="00F0316E" w:rsidRDefault="00F0316E" w:rsidP="00F0316E">
            <w:pPr>
              <w:spacing w:after="0" w:line="240" w:lineRule="auto"/>
              <w:jc w:val="both"/>
              <w:rPr>
                <w:rFonts w:ascii="Times New Roman" w:eastAsia="Times New Roman" w:hAnsi="Times New Roman" w:cs="Times New Roman"/>
              </w:rPr>
            </w:pPr>
            <w:r w:rsidRPr="00F0316E">
              <w:rPr>
                <w:rFonts w:ascii="Times New Roman" w:eastAsia="Times New Roman" w:hAnsi="Times New Roman" w:cs="Times New Roman"/>
              </w:rPr>
              <w:t>per 15 (penkiolika) dienų nuo dienos, kurią Perkantysis subjektas turėjo raštu pranešti apie priimtą sprendimą pretenziją pateikusiam tiekėjui,   suinteresuotiems pirkimo dalyviams.</w:t>
            </w:r>
          </w:p>
        </w:tc>
        <w:tc>
          <w:tcPr>
            <w:tcW w:w="2768" w:type="dxa"/>
            <w:tcMar>
              <w:top w:w="0" w:type="dxa"/>
              <w:left w:w="108" w:type="dxa"/>
              <w:bottom w:w="0" w:type="dxa"/>
              <w:right w:w="108" w:type="dxa"/>
            </w:tcMar>
          </w:tcPr>
          <w:p w14:paraId="0A396365" w14:textId="77777777" w:rsidR="00F0316E" w:rsidRPr="00F0316E" w:rsidRDefault="00F0316E" w:rsidP="00F0316E">
            <w:pPr>
              <w:spacing w:after="0" w:line="240" w:lineRule="auto"/>
              <w:rPr>
                <w:rFonts w:ascii="Times New Roman" w:eastAsia="Times New Roman" w:hAnsi="Times New Roman" w:cs="Times New Roman"/>
                <w:highlight w:val="yellow"/>
              </w:rPr>
            </w:pPr>
          </w:p>
        </w:tc>
      </w:tr>
      <w:tr w:rsidR="00F0316E" w:rsidRPr="00F0316E" w14:paraId="18955084" w14:textId="77777777" w:rsidTr="00EF195C">
        <w:trPr>
          <w:trHeight w:val="20"/>
        </w:trPr>
        <w:tc>
          <w:tcPr>
            <w:tcW w:w="823" w:type="dxa"/>
            <w:tcMar>
              <w:top w:w="0" w:type="dxa"/>
              <w:left w:w="108" w:type="dxa"/>
              <w:bottom w:w="0" w:type="dxa"/>
              <w:right w:w="108" w:type="dxa"/>
            </w:tcMar>
          </w:tcPr>
          <w:p w14:paraId="5A4A4313" w14:textId="77777777" w:rsidR="00F0316E" w:rsidRPr="00F0316E" w:rsidRDefault="00F0316E" w:rsidP="00F0316E">
            <w:pPr>
              <w:numPr>
                <w:ilvl w:val="0"/>
                <w:numId w:val="21"/>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2427" w:type="dxa"/>
            <w:tcMar>
              <w:top w:w="0" w:type="dxa"/>
              <w:left w:w="108" w:type="dxa"/>
              <w:bottom w:w="0" w:type="dxa"/>
              <w:right w:w="108" w:type="dxa"/>
            </w:tcMar>
          </w:tcPr>
          <w:p w14:paraId="6DFC0B50" w14:textId="77777777" w:rsidR="00F0316E" w:rsidRPr="00F0316E" w:rsidRDefault="00F0316E" w:rsidP="00F0316E">
            <w:pPr>
              <w:spacing w:after="0" w:line="240" w:lineRule="auto"/>
              <w:rPr>
                <w:rFonts w:ascii="Times New Roman" w:eastAsia="Times New Roman" w:hAnsi="Times New Roman" w:cs="Times New Roman"/>
              </w:rPr>
            </w:pPr>
            <w:r w:rsidRPr="00F0316E">
              <w:rPr>
                <w:rFonts w:ascii="Times New Roman" w:eastAsia="Times New Roman" w:hAnsi="Times New Roman" w:cs="Times New Roman"/>
              </w:rPr>
              <w:t>Perkantysis subjektas negali sudaryti sutarties anksčiau kaip po</w:t>
            </w:r>
          </w:p>
        </w:tc>
        <w:tc>
          <w:tcPr>
            <w:tcW w:w="3413" w:type="dxa"/>
            <w:tcMar>
              <w:top w:w="0" w:type="dxa"/>
              <w:left w:w="108" w:type="dxa"/>
              <w:bottom w:w="0" w:type="dxa"/>
              <w:right w:w="108" w:type="dxa"/>
            </w:tcMar>
          </w:tcPr>
          <w:p w14:paraId="794AECFA" w14:textId="77777777" w:rsidR="00F0316E" w:rsidRPr="00F0316E" w:rsidRDefault="00F0316E" w:rsidP="00F0316E">
            <w:pPr>
              <w:spacing w:after="0" w:line="240" w:lineRule="auto"/>
              <w:jc w:val="both"/>
              <w:rPr>
                <w:rFonts w:ascii="Times New Roman" w:eastAsia="Times New Roman" w:hAnsi="Times New Roman" w:cs="Times New Roman"/>
              </w:rPr>
            </w:pPr>
            <w:r w:rsidRPr="00F0316E">
              <w:rPr>
                <w:rFonts w:ascii="Times New Roman" w:eastAsia="Times New Roman" w:hAnsi="Times New Roman" w:cs="Times New Roman"/>
              </w:rPr>
              <w:t xml:space="preserve">5 (penkių) darbo dienų, nuo pranešimo apie sprendimą sudaryti sutartį (o jei buvau gauta pretenzija – nuo pranešimo raštu apie jos priimtą sprendimą dėl pretenzijos) išsiuntimo iš Perkančiojo subjekto pirkimo dalyviams dienos, o jeigu šis pranešimas nebuvo siunčiamas </w:t>
            </w:r>
            <w:r w:rsidRPr="00F0316E">
              <w:rPr>
                <w:rFonts w:ascii="Times New Roman" w:eastAsia="Times New Roman" w:hAnsi="Times New Roman" w:cs="Times New Roman"/>
              </w:rPr>
              <w:lastRenderedPageBreak/>
              <w:t>elektroninėmis priemonėmis, – ne anksčiau kaip po 15 (penkiolikos) dienų.</w:t>
            </w:r>
          </w:p>
        </w:tc>
        <w:tc>
          <w:tcPr>
            <w:tcW w:w="2768" w:type="dxa"/>
            <w:tcMar>
              <w:top w:w="0" w:type="dxa"/>
              <w:left w:w="108" w:type="dxa"/>
              <w:bottom w:w="0" w:type="dxa"/>
              <w:right w:w="108" w:type="dxa"/>
            </w:tcMar>
          </w:tcPr>
          <w:p w14:paraId="4A7228D5" w14:textId="77777777" w:rsidR="00F0316E" w:rsidRPr="00F0316E" w:rsidRDefault="00F0316E" w:rsidP="00F0316E">
            <w:pPr>
              <w:spacing w:after="0" w:line="240" w:lineRule="auto"/>
              <w:rPr>
                <w:rFonts w:ascii="Times New Roman" w:eastAsia="Times New Roman" w:hAnsi="Times New Roman" w:cs="Times New Roman"/>
                <w:highlight w:val="yellow"/>
              </w:rPr>
            </w:pPr>
          </w:p>
        </w:tc>
      </w:tr>
      <w:tr w:rsidR="00F0316E" w:rsidRPr="00F0316E" w14:paraId="69ED11BB" w14:textId="77777777" w:rsidTr="00EF195C">
        <w:trPr>
          <w:trHeight w:val="20"/>
        </w:trPr>
        <w:tc>
          <w:tcPr>
            <w:tcW w:w="823" w:type="dxa"/>
            <w:tcMar>
              <w:top w:w="0" w:type="dxa"/>
              <w:left w:w="108" w:type="dxa"/>
              <w:bottom w:w="0" w:type="dxa"/>
              <w:right w:w="108" w:type="dxa"/>
            </w:tcMar>
          </w:tcPr>
          <w:p w14:paraId="333EA954" w14:textId="77777777" w:rsidR="00F0316E" w:rsidRPr="00F0316E" w:rsidRDefault="00F0316E" w:rsidP="00F0316E">
            <w:pPr>
              <w:numPr>
                <w:ilvl w:val="0"/>
                <w:numId w:val="21"/>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2427" w:type="dxa"/>
            <w:tcMar>
              <w:top w:w="0" w:type="dxa"/>
              <w:left w:w="108" w:type="dxa"/>
              <w:bottom w:w="0" w:type="dxa"/>
              <w:right w:w="108" w:type="dxa"/>
            </w:tcMar>
          </w:tcPr>
          <w:p w14:paraId="05F2B909" w14:textId="77777777" w:rsidR="00F0316E" w:rsidRPr="00F0316E" w:rsidRDefault="00F0316E" w:rsidP="00F0316E">
            <w:pPr>
              <w:spacing w:after="0" w:line="240" w:lineRule="auto"/>
              <w:rPr>
                <w:rFonts w:ascii="Times New Roman" w:eastAsia="Times New Roman" w:hAnsi="Times New Roman" w:cs="Times New Roman"/>
              </w:rPr>
            </w:pPr>
            <w:r w:rsidRPr="00F0316E">
              <w:rPr>
                <w:rFonts w:ascii="Times New Roman" w:eastAsia="Times New Roman" w:hAnsi="Times New Roman" w:cs="Times New Roman"/>
              </w:rPr>
              <w:t>Jeigu suinteresuotas dalyvis paprašys Perkančiojo subjekto pateikti laimėjusį pasiūlymą</w:t>
            </w:r>
          </w:p>
        </w:tc>
        <w:tc>
          <w:tcPr>
            <w:tcW w:w="3413" w:type="dxa"/>
            <w:tcMar>
              <w:top w:w="0" w:type="dxa"/>
              <w:left w:w="108" w:type="dxa"/>
              <w:bottom w:w="0" w:type="dxa"/>
              <w:right w:w="108" w:type="dxa"/>
            </w:tcMar>
          </w:tcPr>
          <w:p w14:paraId="4BB1469D" w14:textId="77777777" w:rsidR="00F0316E" w:rsidRPr="00F0316E" w:rsidRDefault="00F0316E" w:rsidP="00F0316E">
            <w:pPr>
              <w:spacing w:after="0" w:line="240" w:lineRule="auto"/>
              <w:jc w:val="both"/>
              <w:rPr>
                <w:rFonts w:ascii="Times New Roman" w:eastAsia="Times New Roman" w:hAnsi="Times New Roman" w:cs="Times New Roman"/>
              </w:rPr>
            </w:pPr>
            <w:r w:rsidRPr="00F0316E">
              <w:rPr>
                <w:rFonts w:ascii="Times New Roman" w:eastAsia="Times New Roman" w:hAnsi="Times New Roman" w:cs="Times New Roman"/>
              </w:rPr>
              <w:t>PĮ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w:t>
            </w:r>
          </w:p>
        </w:tc>
        <w:tc>
          <w:tcPr>
            <w:tcW w:w="2768" w:type="dxa"/>
            <w:tcMar>
              <w:top w:w="0" w:type="dxa"/>
              <w:left w:w="108" w:type="dxa"/>
              <w:bottom w:w="0" w:type="dxa"/>
              <w:right w:w="108" w:type="dxa"/>
            </w:tcMar>
          </w:tcPr>
          <w:p w14:paraId="6AEEE5A6" w14:textId="77777777" w:rsidR="00F0316E" w:rsidRPr="00F0316E" w:rsidRDefault="00F0316E" w:rsidP="00F0316E">
            <w:pPr>
              <w:spacing w:after="0" w:line="240" w:lineRule="auto"/>
              <w:rPr>
                <w:rFonts w:ascii="Times New Roman" w:eastAsia="Times New Roman" w:hAnsi="Times New Roman" w:cs="Times New Roman"/>
                <w:highlight w:val="yellow"/>
              </w:rPr>
            </w:pPr>
          </w:p>
        </w:tc>
      </w:tr>
    </w:tbl>
    <w:p w14:paraId="4D10CC3E" w14:textId="6DEEA852" w:rsidR="00A4599F" w:rsidRPr="00F0316E" w:rsidRDefault="00A4599F" w:rsidP="009F0698">
      <w:pPr>
        <w:rPr>
          <w:rFonts w:eastAsia="Calibri" w:cstheme="minorHAnsi"/>
          <w:lang w:val="lt"/>
        </w:rPr>
      </w:pPr>
    </w:p>
    <w:sectPr w:rsidR="00A4599F" w:rsidRPr="00F0316E" w:rsidSect="00153FC8">
      <w:footerReference w:type="first" r:id="rId13"/>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D406C" w14:textId="77777777" w:rsidR="00D24CE6" w:rsidRDefault="00D24CE6" w:rsidP="00D05666">
      <w:r>
        <w:separator/>
      </w:r>
    </w:p>
  </w:endnote>
  <w:endnote w:type="continuationSeparator" w:id="0">
    <w:p w14:paraId="4B486253" w14:textId="77777777" w:rsidR="00D24CE6" w:rsidRDefault="00D24CE6" w:rsidP="00D05666">
      <w:r>
        <w:continuationSeparator/>
      </w:r>
    </w:p>
  </w:endnote>
  <w:endnote w:type="continuationNotice" w:id="1">
    <w:p w14:paraId="61A61392" w14:textId="77777777" w:rsidR="00D24CE6" w:rsidRDefault="00D24C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1BDF2" w14:textId="77777777" w:rsidR="00D24CE6" w:rsidRDefault="00D24CE6" w:rsidP="00D05666">
      <w:r>
        <w:separator/>
      </w:r>
    </w:p>
  </w:footnote>
  <w:footnote w:type="continuationSeparator" w:id="0">
    <w:p w14:paraId="1014CDFD" w14:textId="77777777" w:rsidR="00D24CE6" w:rsidRDefault="00D24CE6" w:rsidP="00D05666">
      <w:r>
        <w:continuationSeparator/>
      </w:r>
    </w:p>
  </w:footnote>
  <w:footnote w:type="continuationNotice" w:id="1">
    <w:p w14:paraId="6D6991EC" w14:textId="77777777" w:rsidR="00D24CE6" w:rsidRDefault="00D24CE6">
      <w:pPr>
        <w:spacing w:after="0" w:line="240" w:lineRule="auto"/>
      </w:pPr>
    </w:p>
  </w:footnote>
  <w:footnote w:id="2">
    <w:p w14:paraId="1262DE78" w14:textId="0BC35CDF" w:rsidR="00DB07FF" w:rsidRDefault="00DB07FF">
      <w:pPr>
        <w:pStyle w:val="Puslapioinaostekstas"/>
      </w:pPr>
      <w:r>
        <w:rPr>
          <w:rStyle w:val="Puslapioinaosnuoroda"/>
        </w:rPr>
        <w:footnoteRef/>
      </w:r>
      <w:r>
        <w:t xml:space="preserve"> </w:t>
      </w:r>
      <w:hyperlink r:id="rId1" w:history="1">
        <w:r w:rsidRPr="006162C0">
          <w:rPr>
            <w:rStyle w:val="Hipersaitas"/>
          </w:rPr>
          <w:t>https://www.e-tar.lt/portal/lt/legalAct/ac5a5e30878f11ed8df094f359a60216</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0A84803"/>
    <w:multiLevelType w:val="multilevel"/>
    <w:tmpl w:val="E19E0EC8"/>
    <w:lvl w:ilvl="0">
      <w:start w:val="4"/>
      <w:numFmt w:val="decimal"/>
      <w:lvlText w:val="%1."/>
      <w:lvlJc w:val="left"/>
      <w:pPr>
        <w:ind w:left="360" w:hanging="360"/>
      </w:pPr>
      <w:rPr>
        <w:sz w:val="21"/>
        <w:szCs w:val="21"/>
      </w:rPr>
    </w:lvl>
    <w:lvl w:ilvl="1">
      <w:start w:val="1"/>
      <w:numFmt w:val="decimal"/>
      <w:lvlText w:val="%1.%2."/>
      <w:lvlJc w:val="left"/>
      <w:pPr>
        <w:ind w:left="927" w:hanging="360"/>
      </w:pPr>
      <w:rPr>
        <w:sz w:val="21"/>
        <w:szCs w:val="21"/>
      </w:rPr>
    </w:lvl>
    <w:lvl w:ilvl="2">
      <w:start w:val="1"/>
      <w:numFmt w:val="decimal"/>
      <w:lvlText w:val="%1.%2.%3."/>
      <w:lvlJc w:val="left"/>
      <w:pPr>
        <w:ind w:left="1854" w:hanging="720"/>
      </w:pPr>
      <w:rPr>
        <w:sz w:val="21"/>
        <w:szCs w:val="21"/>
      </w:rPr>
    </w:lvl>
    <w:lvl w:ilvl="3">
      <w:start w:val="1"/>
      <w:numFmt w:val="decimal"/>
      <w:lvlText w:val="%1.%2.%3.%4."/>
      <w:lvlJc w:val="left"/>
      <w:pPr>
        <w:ind w:left="2421" w:hanging="720"/>
      </w:pPr>
      <w:rPr>
        <w:sz w:val="21"/>
        <w:szCs w:val="21"/>
      </w:rPr>
    </w:lvl>
    <w:lvl w:ilvl="4">
      <w:start w:val="1"/>
      <w:numFmt w:val="decimal"/>
      <w:lvlText w:val="%1.%2.%3.%4.%5."/>
      <w:lvlJc w:val="left"/>
      <w:pPr>
        <w:ind w:left="3348" w:hanging="1080"/>
      </w:pPr>
      <w:rPr>
        <w:sz w:val="21"/>
        <w:szCs w:val="21"/>
      </w:rPr>
    </w:lvl>
    <w:lvl w:ilvl="5">
      <w:start w:val="1"/>
      <w:numFmt w:val="decimal"/>
      <w:lvlText w:val="%1.%2.%3.%4.%5.%6."/>
      <w:lvlJc w:val="left"/>
      <w:pPr>
        <w:ind w:left="3915" w:hanging="1080"/>
      </w:pPr>
      <w:rPr>
        <w:sz w:val="21"/>
        <w:szCs w:val="21"/>
      </w:rPr>
    </w:lvl>
    <w:lvl w:ilvl="6">
      <w:start w:val="1"/>
      <w:numFmt w:val="decimal"/>
      <w:lvlText w:val="%1.%2.%3.%4.%5.%6.%7."/>
      <w:lvlJc w:val="left"/>
      <w:pPr>
        <w:ind w:left="4842" w:hanging="1440"/>
      </w:pPr>
      <w:rPr>
        <w:sz w:val="21"/>
        <w:szCs w:val="21"/>
      </w:rPr>
    </w:lvl>
    <w:lvl w:ilvl="7">
      <w:start w:val="1"/>
      <w:numFmt w:val="decimal"/>
      <w:lvlText w:val="%1.%2.%3.%4.%5.%6.%7.%8."/>
      <w:lvlJc w:val="left"/>
      <w:pPr>
        <w:ind w:left="5409" w:hanging="1440"/>
      </w:pPr>
      <w:rPr>
        <w:sz w:val="21"/>
        <w:szCs w:val="21"/>
      </w:rPr>
    </w:lvl>
    <w:lvl w:ilvl="8">
      <w:start w:val="1"/>
      <w:numFmt w:val="decimal"/>
      <w:lvlText w:val="%1.%2.%3.%4.%5.%6.%7.%8.%9."/>
      <w:lvlJc w:val="left"/>
      <w:pPr>
        <w:ind w:left="6336" w:hanging="1800"/>
      </w:pPr>
      <w:rPr>
        <w:sz w:val="21"/>
        <w:szCs w:val="21"/>
      </w:rPr>
    </w:lvl>
  </w:abstractNum>
  <w:abstractNum w:abstractNumId="12"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0"/>
  </w:num>
  <w:num w:numId="4" w16cid:durableId="1484615006">
    <w:abstractNumId w:val="14"/>
  </w:num>
  <w:num w:numId="5" w16cid:durableId="607934237">
    <w:abstractNumId w:val="9"/>
  </w:num>
  <w:num w:numId="6" w16cid:durableId="408162091">
    <w:abstractNumId w:val="20"/>
  </w:num>
  <w:num w:numId="7" w16cid:durableId="12269543">
    <w:abstractNumId w:val="18"/>
  </w:num>
  <w:num w:numId="8" w16cid:durableId="749809940">
    <w:abstractNumId w:val="0"/>
  </w:num>
  <w:num w:numId="9" w16cid:durableId="412043720">
    <w:abstractNumId w:val="19"/>
  </w:num>
  <w:num w:numId="10" w16cid:durableId="1996449446">
    <w:abstractNumId w:val="16"/>
  </w:num>
  <w:num w:numId="11" w16cid:durableId="1482305889">
    <w:abstractNumId w:val="13"/>
  </w:num>
  <w:num w:numId="12" w16cid:durableId="32313854">
    <w:abstractNumId w:val="6"/>
  </w:num>
  <w:num w:numId="13" w16cid:durableId="1318921492">
    <w:abstractNumId w:val="8"/>
  </w:num>
  <w:num w:numId="14" w16cid:durableId="1864435576">
    <w:abstractNumId w:val="15"/>
  </w:num>
  <w:num w:numId="15" w16cid:durableId="1941065713">
    <w:abstractNumId w:val="2"/>
  </w:num>
  <w:num w:numId="16" w16cid:durableId="19859238">
    <w:abstractNumId w:val="3"/>
  </w:num>
  <w:num w:numId="17" w16cid:durableId="1297491117">
    <w:abstractNumId w:val="7"/>
  </w:num>
  <w:num w:numId="18" w16cid:durableId="794519668">
    <w:abstractNumId w:val="12"/>
  </w:num>
  <w:num w:numId="19" w16cid:durableId="1926649735">
    <w:abstractNumId w:val="4"/>
  </w:num>
  <w:num w:numId="20" w16cid:durableId="1793551274">
    <w:abstractNumId w:val="17"/>
  </w:num>
  <w:num w:numId="21" w16cid:durableId="2066369429">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9DD"/>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44"/>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889"/>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DB4"/>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1B69"/>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727"/>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1BD"/>
    <w:rsid w:val="001275FB"/>
    <w:rsid w:val="00127F38"/>
    <w:rsid w:val="0013010B"/>
    <w:rsid w:val="0013140B"/>
    <w:rsid w:val="00131BA4"/>
    <w:rsid w:val="001329A7"/>
    <w:rsid w:val="00132BAE"/>
    <w:rsid w:val="00132C73"/>
    <w:rsid w:val="00132FC0"/>
    <w:rsid w:val="0013353A"/>
    <w:rsid w:val="001344DE"/>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489F"/>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7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6A4"/>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62B"/>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54A"/>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82"/>
    <w:rsid w:val="004545ED"/>
    <w:rsid w:val="00454F45"/>
    <w:rsid w:val="00455131"/>
    <w:rsid w:val="00455810"/>
    <w:rsid w:val="00455A08"/>
    <w:rsid w:val="00455AA9"/>
    <w:rsid w:val="00455D76"/>
    <w:rsid w:val="00456067"/>
    <w:rsid w:val="00456A2D"/>
    <w:rsid w:val="00457163"/>
    <w:rsid w:val="0045773D"/>
    <w:rsid w:val="00457CE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3ED"/>
    <w:rsid w:val="00514780"/>
    <w:rsid w:val="0051508F"/>
    <w:rsid w:val="00515C55"/>
    <w:rsid w:val="00515CBD"/>
    <w:rsid w:val="00515ED0"/>
    <w:rsid w:val="00516043"/>
    <w:rsid w:val="0051611C"/>
    <w:rsid w:val="0051688D"/>
    <w:rsid w:val="00517A42"/>
    <w:rsid w:val="005209A8"/>
    <w:rsid w:val="005212AF"/>
    <w:rsid w:val="00521A18"/>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2A3"/>
    <w:rsid w:val="005D08AD"/>
    <w:rsid w:val="005D0CD2"/>
    <w:rsid w:val="005D1328"/>
    <w:rsid w:val="005D1630"/>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DF2"/>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07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1CC4"/>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7FF"/>
    <w:rsid w:val="00692F9F"/>
    <w:rsid w:val="006932C2"/>
    <w:rsid w:val="00693481"/>
    <w:rsid w:val="006937F3"/>
    <w:rsid w:val="00693BF3"/>
    <w:rsid w:val="00693D4F"/>
    <w:rsid w:val="006942B0"/>
    <w:rsid w:val="006944F4"/>
    <w:rsid w:val="00694911"/>
    <w:rsid w:val="00694EA8"/>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6F1"/>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C0F"/>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A9D"/>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3F79"/>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69"/>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F41"/>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D5B"/>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170"/>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CBB"/>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FC6"/>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3DE"/>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5A6"/>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19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C3C"/>
    <w:rsid w:val="00A81FB7"/>
    <w:rsid w:val="00A82267"/>
    <w:rsid w:val="00A8284B"/>
    <w:rsid w:val="00A829C4"/>
    <w:rsid w:val="00A82A79"/>
    <w:rsid w:val="00A82BCF"/>
    <w:rsid w:val="00A83F3F"/>
    <w:rsid w:val="00A84166"/>
    <w:rsid w:val="00A84566"/>
    <w:rsid w:val="00A84687"/>
    <w:rsid w:val="00A84D66"/>
    <w:rsid w:val="00A865DA"/>
    <w:rsid w:val="00A86896"/>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A8B"/>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394"/>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6E35"/>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6619"/>
    <w:rsid w:val="00CA77FA"/>
    <w:rsid w:val="00CB1979"/>
    <w:rsid w:val="00CB1BFC"/>
    <w:rsid w:val="00CB1C73"/>
    <w:rsid w:val="00CB1D0E"/>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3D1"/>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CE6"/>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07FF"/>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5D2"/>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91"/>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0D0B"/>
    <w:rsid w:val="00E61D90"/>
    <w:rsid w:val="00E6341D"/>
    <w:rsid w:val="00E6378C"/>
    <w:rsid w:val="00E63E0C"/>
    <w:rsid w:val="00E64158"/>
    <w:rsid w:val="00E6448D"/>
    <w:rsid w:val="00E64C06"/>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727"/>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16E"/>
    <w:rsid w:val="00F03222"/>
    <w:rsid w:val="00F032A4"/>
    <w:rsid w:val="00F03537"/>
    <w:rsid w:val="00F03EE0"/>
    <w:rsid w:val="00F0480A"/>
    <w:rsid w:val="00F0499F"/>
    <w:rsid w:val="00F05098"/>
    <w:rsid w:val="00F05F84"/>
    <w:rsid w:val="00F065D6"/>
    <w:rsid w:val="00F07198"/>
    <w:rsid w:val="00F07575"/>
    <w:rsid w:val="00F0779F"/>
    <w:rsid w:val="00F10E48"/>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74B"/>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9743DE"/>
    <w:pPr>
      <w:tabs>
        <w:tab w:val="right" w:leader="dot" w:pos="9962"/>
      </w:tabs>
      <w:spacing w:after="0"/>
      <w:ind w:left="142"/>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
    <w:name w:val="18"/>
    <w:basedOn w:val="prastojilentel"/>
    <w:rsid w:val="00F0316E"/>
    <w:rPr>
      <w:rFonts w:ascii="Calibri" w:eastAsia="Calibri" w:hAnsi="Calibri" w:cs="Calibri"/>
      <w:lang w:val="lt"/>
    </w:rPr>
    <w:tblPr>
      <w:tblStyleRowBandSize w:val="1"/>
      <w:tblStyleColBandSize w:val="1"/>
      <w:tblCellMar>
        <w:left w:w="1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9848235">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997480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1</Pages>
  <Words>10943</Words>
  <Characters>6238</Characters>
  <DocSecurity>0</DocSecurity>
  <Lines>51</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2024-11-28T07:07:00Z</dcterms:created>
  <dcterms:modified xsi:type="dcterms:W3CDTF">2026-08-07T10:10:00Z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